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531151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531151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7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2672E8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» </w:t>
      </w:r>
      <w:r w:rsidR="006D09D1">
        <w:rPr>
          <w:rFonts w:ascii="Times New Roman" w:hAnsi="Times New Roman"/>
          <w:sz w:val="24"/>
          <w:szCs w:val="24"/>
        </w:rPr>
        <w:t>ноя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6D09D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2672E8">
        <w:rPr>
          <w:rFonts w:ascii="Times New Roman" w:hAnsi="Times New Roman"/>
          <w:b/>
          <w:bCs/>
          <w:sz w:val="24"/>
          <w:szCs w:val="24"/>
        </w:rPr>
        <w:t>1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64731E">
        <w:rPr>
          <w:rFonts w:ascii="Times New Roman" w:hAnsi="Times New Roman"/>
          <w:b/>
          <w:bCs/>
          <w:sz w:val="24"/>
          <w:szCs w:val="24"/>
        </w:rPr>
        <w:t>Соцгород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</w:t>
      </w:r>
      <w:r w:rsidR="00B87384">
        <w:rPr>
          <w:rFonts w:ascii="Times New Roman" w:hAnsi="Times New Roman"/>
          <w:b/>
          <w:bCs/>
          <w:sz w:val="24"/>
          <w:szCs w:val="24"/>
        </w:rPr>
        <w:t>сель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64731E">
        <w:rPr>
          <w:rFonts w:ascii="Times New Roman" w:hAnsi="Times New Roman"/>
          <w:b/>
          <w:bCs/>
          <w:sz w:val="24"/>
          <w:szCs w:val="24"/>
        </w:rPr>
        <w:t>Соцгород</w:t>
      </w:r>
      <w:r w:rsidR="0061606B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6D09D1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6D09D1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64731E">
        <w:t>Соцгород</w:t>
      </w:r>
      <w:r w:rsidR="00B95F6E">
        <w:t xml:space="preserve">ского </w:t>
      </w:r>
      <w:r w:rsidR="00B87384">
        <w:t>сель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3E5227">
        <w:t>Соцгород</w:t>
      </w:r>
      <w:r w:rsidR="00B87384">
        <w:t>ского</w:t>
      </w:r>
      <w:r w:rsidR="00760FC4" w:rsidRPr="00067424">
        <w:t xml:space="preserve"> муниципального образования (далее – </w:t>
      </w:r>
      <w:r w:rsidR="0064731E">
        <w:t>Соцгород</w:t>
      </w:r>
      <w:r w:rsidR="00B87384">
        <w:t>ское</w:t>
      </w:r>
      <w:r w:rsidR="00760FC4" w:rsidRPr="00067424">
        <w:t xml:space="preserve"> МО</w:t>
      </w:r>
      <w:r w:rsidR="00DF3225">
        <w:t xml:space="preserve"> или </w:t>
      </w:r>
      <w:r w:rsidR="0064731E">
        <w:t>Соцгород</w:t>
      </w:r>
      <w:r w:rsidR="00B87384">
        <w:t>ское</w:t>
      </w:r>
      <w:r w:rsidR="00DF3225">
        <w:t xml:space="preserve"> </w:t>
      </w:r>
      <w:r w:rsidR="00B87384">
        <w:t>С</w:t>
      </w:r>
      <w:r w:rsidR="00DF3225">
        <w:t>П</w:t>
      </w:r>
      <w:r w:rsidR="00760FC4" w:rsidRPr="00067424">
        <w:t>) на 201</w:t>
      </w:r>
      <w:r w:rsidR="006D09D1">
        <w:t>9</w:t>
      </w:r>
      <w:r w:rsidR="00760FC4" w:rsidRPr="00067424">
        <w:t xml:space="preserve"> год и на плановый период 20</w:t>
      </w:r>
      <w:r w:rsidR="006D09D1">
        <w:t>20</w:t>
      </w:r>
      <w:r w:rsidR="00760FC4" w:rsidRPr="00067424">
        <w:t xml:space="preserve"> и 202</w:t>
      </w:r>
      <w:r w:rsidR="006D09D1">
        <w:t>1</w:t>
      </w:r>
      <w:r w:rsidR="00760FC4" w:rsidRPr="00067424">
        <w:t xml:space="preserve">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1E427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64731E">
        <w:t>Соцгород</w:t>
      </w:r>
      <w:r w:rsidR="00B87384">
        <w:t>ском</w:t>
      </w:r>
      <w:r w:rsidR="00543A2F" w:rsidRPr="00411175">
        <w:t xml:space="preserve"> МО, утвержденн</w:t>
      </w:r>
      <w:r w:rsidR="001E4272">
        <w:t>ым</w:t>
      </w:r>
      <w:r w:rsidR="00543A2F" w:rsidRPr="00411175">
        <w:t xml:space="preserve"> </w:t>
      </w:r>
      <w:r w:rsidR="00A34ADE">
        <w:t xml:space="preserve">Решением </w:t>
      </w:r>
      <w:r w:rsidR="00543A2F" w:rsidRPr="00411175">
        <w:t>Дум</w:t>
      </w:r>
      <w:r w:rsidR="00A34ADE">
        <w:t>ы</w:t>
      </w:r>
      <w:r w:rsidR="00543A2F" w:rsidRPr="00411175">
        <w:t xml:space="preserve"> </w:t>
      </w:r>
      <w:r w:rsidR="0064731E">
        <w:t>Соцгород</w:t>
      </w:r>
      <w:r w:rsidR="00B87384">
        <w:t>ского</w:t>
      </w:r>
      <w:r w:rsidR="00B87384" w:rsidRPr="00411175">
        <w:t xml:space="preserve"> </w:t>
      </w:r>
      <w:r w:rsidR="00B87384">
        <w:t>сель</w:t>
      </w:r>
      <w:r w:rsidR="00543A2F" w:rsidRPr="00411175">
        <w:t xml:space="preserve">ского поселения от </w:t>
      </w:r>
      <w:r w:rsidR="0064731E">
        <w:t>28</w:t>
      </w:r>
      <w:r w:rsidR="00543A2F" w:rsidRPr="00716235">
        <w:t>.</w:t>
      </w:r>
      <w:r w:rsidR="0064731E">
        <w:t>03</w:t>
      </w:r>
      <w:r w:rsidR="00543A2F" w:rsidRPr="00716235">
        <w:t>.201</w:t>
      </w:r>
      <w:r w:rsidR="0064731E">
        <w:t>3</w:t>
      </w:r>
      <w:r w:rsidR="00543A2F" w:rsidRPr="00716235">
        <w:t xml:space="preserve">г. № </w:t>
      </w:r>
      <w:r w:rsidR="0064731E">
        <w:t>17</w:t>
      </w:r>
      <w:r w:rsidR="00543A2F" w:rsidRPr="00411175">
        <w:t xml:space="preserve"> </w:t>
      </w:r>
      <w:r w:rsidR="006D09D1">
        <w:t xml:space="preserve">(в ред. изм. 27.09.2018г. № 47) </w:t>
      </w:r>
      <w:r w:rsidR="00543A2F" w:rsidRPr="00411175">
        <w:t>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7C738D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бюджета Соцгородского СП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 на рассмотрение в  срок, установленный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694F7E">
        <w:rPr>
          <w:rFonts w:ascii="Times New Roman" w:hAnsi="Times New Roman"/>
          <w:sz w:val="24"/>
          <w:szCs w:val="24"/>
        </w:rPr>
        <w:t>1</w:t>
      </w:r>
      <w:r w:rsidR="00B37540">
        <w:rPr>
          <w:rFonts w:ascii="Times New Roman" w:hAnsi="Times New Roman"/>
          <w:sz w:val="24"/>
          <w:szCs w:val="24"/>
        </w:rPr>
        <w:t>8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64731E" w:rsidRPr="0064731E">
        <w:rPr>
          <w:rFonts w:ascii="Times New Roman" w:hAnsi="Times New Roman"/>
          <w:sz w:val="24"/>
          <w:szCs w:val="24"/>
        </w:rPr>
        <w:t>Соцгород</w:t>
      </w:r>
      <w:r w:rsidR="00B87384" w:rsidRPr="0064731E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СП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64731E" w:rsidRPr="0064731E">
        <w:rPr>
          <w:rFonts w:ascii="Times New Roman" w:hAnsi="Times New Roman"/>
          <w:sz w:val="24"/>
          <w:szCs w:val="24"/>
        </w:rPr>
        <w:t>Соцгород</w:t>
      </w:r>
      <w:r w:rsidR="00B87384" w:rsidRPr="00B87384">
        <w:rPr>
          <w:rFonts w:ascii="Times New Roman" w:hAnsi="Times New Roman"/>
          <w:sz w:val="24"/>
          <w:szCs w:val="24"/>
        </w:rPr>
        <w:t>ско</w:t>
      </w:r>
      <w:r w:rsidR="00B87384">
        <w:rPr>
          <w:rFonts w:ascii="Times New Roman" w:hAnsi="Times New Roman"/>
          <w:sz w:val="24"/>
          <w:szCs w:val="24"/>
        </w:rPr>
        <w:t>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</w:t>
      </w:r>
      <w:r w:rsidR="002A63A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2A63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бюджетной политики;</w:t>
      </w:r>
    </w:p>
    <w:p w:rsidR="00925071" w:rsidRDefault="00925071" w:rsidP="00925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налоговой 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846A11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46A11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на 1 января </w:t>
      </w:r>
      <w:r w:rsidR="00CB67E2">
        <w:rPr>
          <w:rFonts w:ascii="Times New Roman" w:hAnsi="Times New Roman"/>
          <w:sz w:val="24"/>
          <w:szCs w:val="24"/>
        </w:rPr>
        <w:t xml:space="preserve">2019 </w:t>
      </w:r>
      <w:r w:rsidR="00846A11">
        <w:rPr>
          <w:rFonts w:ascii="Times New Roman" w:hAnsi="Times New Roman"/>
          <w:sz w:val="24"/>
          <w:szCs w:val="24"/>
        </w:rPr>
        <w:t>года, следующег</w:t>
      </w:r>
      <w:r w:rsidR="002A63A1">
        <w:rPr>
          <w:rFonts w:ascii="Times New Roman" w:hAnsi="Times New Roman"/>
          <w:sz w:val="24"/>
          <w:szCs w:val="24"/>
        </w:rPr>
        <w:t>о за очередным финансовым годом;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 бюджета Соцгородского СП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A34AD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  </w:t>
      </w:r>
      <w:r w:rsidR="004F5F5F">
        <w:rPr>
          <w:rFonts w:ascii="Times New Roman" w:hAnsi="Times New Roman"/>
          <w:sz w:val="24"/>
          <w:szCs w:val="24"/>
        </w:rPr>
        <w:t xml:space="preserve">  </w:t>
      </w:r>
      <w:r w:rsidR="005771D0">
        <w:rPr>
          <w:rFonts w:ascii="Times New Roman" w:hAnsi="Times New Roman"/>
          <w:sz w:val="24"/>
          <w:szCs w:val="24"/>
        </w:rPr>
        <w:t xml:space="preserve"> 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64731E" w:rsidRPr="0082675B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56047E" w:rsidRPr="0056047E">
        <w:rPr>
          <w:rFonts w:ascii="Times New Roman" w:hAnsi="Times New Roman"/>
          <w:sz w:val="24"/>
          <w:szCs w:val="24"/>
        </w:rPr>
        <w:t xml:space="preserve">В соответствии с требованиями  ст. 172 и </w:t>
      </w:r>
      <w:r w:rsidR="002672E8">
        <w:rPr>
          <w:rFonts w:ascii="Times New Roman" w:hAnsi="Times New Roman"/>
          <w:sz w:val="24"/>
          <w:szCs w:val="24"/>
        </w:rPr>
        <w:t xml:space="preserve">ст. </w:t>
      </w:r>
      <w:r w:rsidR="0056047E" w:rsidRPr="0056047E">
        <w:rPr>
          <w:rFonts w:ascii="Times New Roman" w:hAnsi="Times New Roman"/>
          <w:sz w:val="24"/>
          <w:szCs w:val="24"/>
        </w:rPr>
        <w:t xml:space="preserve">173  БК РФ, а также ст. </w:t>
      </w:r>
      <w:r w:rsidR="0056047E">
        <w:rPr>
          <w:rFonts w:ascii="Times New Roman" w:hAnsi="Times New Roman"/>
          <w:sz w:val="24"/>
          <w:szCs w:val="24"/>
        </w:rPr>
        <w:t>13</w:t>
      </w:r>
      <w:r w:rsidR="0056047E" w:rsidRPr="0056047E">
        <w:rPr>
          <w:rFonts w:ascii="Times New Roman" w:hAnsi="Times New Roman"/>
          <w:sz w:val="24"/>
          <w:szCs w:val="24"/>
        </w:rPr>
        <w:t xml:space="preserve"> Положения о бюджетном процессе, Постановлением </w:t>
      </w:r>
      <w:r w:rsidR="0056047E">
        <w:rPr>
          <w:rFonts w:ascii="Times New Roman" w:hAnsi="Times New Roman"/>
          <w:sz w:val="24"/>
          <w:szCs w:val="24"/>
        </w:rPr>
        <w:t>администрации Соцгородского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56047E">
        <w:rPr>
          <w:rFonts w:ascii="Times New Roman" w:hAnsi="Times New Roman"/>
          <w:sz w:val="24"/>
          <w:szCs w:val="24"/>
        </w:rPr>
        <w:t>18</w:t>
      </w:r>
      <w:r w:rsidR="0056047E" w:rsidRPr="0056047E">
        <w:rPr>
          <w:rFonts w:ascii="Times New Roman" w:hAnsi="Times New Roman"/>
          <w:sz w:val="24"/>
          <w:szCs w:val="24"/>
        </w:rPr>
        <w:t>.1</w:t>
      </w:r>
      <w:r w:rsidR="0056047E">
        <w:rPr>
          <w:rFonts w:ascii="Times New Roman" w:hAnsi="Times New Roman"/>
          <w:sz w:val="24"/>
          <w:szCs w:val="24"/>
        </w:rPr>
        <w:t>0</w:t>
      </w:r>
      <w:r w:rsidR="0056047E" w:rsidRPr="0056047E">
        <w:rPr>
          <w:rFonts w:ascii="Times New Roman" w:hAnsi="Times New Roman"/>
          <w:sz w:val="24"/>
          <w:szCs w:val="24"/>
        </w:rPr>
        <w:t>.201</w:t>
      </w:r>
      <w:r w:rsidR="0056047E">
        <w:rPr>
          <w:rFonts w:ascii="Times New Roman" w:hAnsi="Times New Roman"/>
          <w:sz w:val="24"/>
          <w:szCs w:val="24"/>
        </w:rPr>
        <w:t>8</w:t>
      </w:r>
      <w:r w:rsidR="00F91D26">
        <w:rPr>
          <w:rFonts w:ascii="Times New Roman" w:hAnsi="Times New Roman"/>
          <w:sz w:val="24"/>
          <w:szCs w:val="24"/>
        </w:rPr>
        <w:t>г.</w:t>
      </w:r>
      <w:r w:rsidR="0056047E" w:rsidRPr="0056047E">
        <w:rPr>
          <w:rFonts w:ascii="Times New Roman" w:hAnsi="Times New Roman"/>
          <w:sz w:val="24"/>
          <w:szCs w:val="24"/>
        </w:rPr>
        <w:t xml:space="preserve"> № </w:t>
      </w:r>
      <w:r w:rsidR="0056047E">
        <w:rPr>
          <w:rFonts w:ascii="Times New Roman" w:hAnsi="Times New Roman"/>
          <w:sz w:val="24"/>
          <w:szCs w:val="24"/>
        </w:rPr>
        <w:t>74</w:t>
      </w:r>
      <w:r w:rsidR="0056047E" w:rsidRPr="0056047E">
        <w:rPr>
          <w:rFonts w:ascii="Times New Roman" w:hAnsi="Times New Roman"/>
          <w:sz w:val="24"/>
          <w:szCs w:val="24"/>
        </w:rPr>
        <w:t xml:space="preserve"> был одобрен  Прогноз социально-экономического развития </w:t>
      </w:r>
      <w:r w:rsidR="0056047E">
        <w:rPr>
          <w:rFonts w:ascii="Times New Roman" w:hAnsi="Times New Roman"/>
          <w:sz w:val="24"/>
          <w:szCs w:val="24"/>
        </w:rPr>
        <w:t>Соцгородского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сельского поселения на </w:t>
      </w:r>
      <w:r w:rsidR="0082675B">
        <w:rPr>
          <w:rFonts w:ascii="Times New Roman" w:hAnsi="Times New Roman"/>
          <w:sz w:val="24"/>
          <w:szCs w:val="24"/>
        </w:rPr>
        <w:t>2019 год и на плановый период 2020 и 2021 годов</w:t>
      </w:r>
      <w:r w:rsidR="0082675B" w:rsidRPr="0082675B">
        <w:rPr>
          <w:rFonts w:ascii="Times New Roman" w:hAnsi="Times New Roman"/>
          <w:sz w:val="24"/>
          <w:szCs w:val="24"/>
        </w:rPr>
        <w:t xml:space="preserve"> (далее – Прогноз СЭР)</w:t>
      </w:r>
      <w:r w:rsidR="0056047E" w:rsidRPr="0082675B">
        <w:rPr>
          <w:rFonts w:ascii="Times New Roman" w:hAnsi="Times New Roman"/>
          <w:sz w:val="24"/>
          <w:szCs w:val="24"/>
        </w:rPr>
        <w:t>,</w:t>
      </w:r>
      <w:r w:rsidR="0056047E" w:rsidRPr="0056047E">
        <w:rPr>
          <w:rFonts w:ascii="Times New Roman" w:hAnsi="Times New Roman"/>
          <w:sz w:val="24"/>
          <w:szCs w:val="24"/>
        </w:rPr>
        <w:t xml:space="preserve"> который является основанием для формирования </w:t>
      </w:r>
      <w:r w:rsidR="00E25342">
        <w:rPr>
          <w:rFonts w:ascii="Times New Roman" w:hAnsi="Times New Roman"/>
          <w:sz w:val="24"/>
          <w:szCs w:val="24"/>
        </w:rPr>
        <w:t>П</w:t>
      </w:r>
      <w:r w:rsidR="0056047E" w:rsidRPr="0056047E">
        <w:rPr>
          <w:rFonts w:ascii="Times New Roman" w:hAnsi="Times New Roman"/>
          <w:sz w:val="24"/>
          <w:szCs w:val="24"/>
        </w:rPr>
        <w:t xml:space="preserve">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56047E" w:rsidRPr="0056047E">
        <w:rPr>
          <w:rFonts w:ascii="Times New Roman" w:hAnsi="Times New Roman"/>
          <w:sz w:val="24"/>
          <w:szCs w:val="24"/>
        </w:rPr>
        <w:t xml:space="preserve"> </w:t>
      </w:r>
      <w:r w:rsidR="0056047E">
        <w:rPr>
          <w:rFonts w:ascii="Times New Roman" w:hAnsi="Times New Roman"/>
          <w:sz w:val="24"/>
          <w:szCs w:val="24"/>
        </w:rPr>
        <w:t>Соцгородского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сельского поселения. </w:t>
      </w:r>
      <w:r w:rsidR="0064731E" w:rsidRPr="00711CA0">
        <w:t xml:space="preserve"> </w:t>
      </w:r>
    </w:p>
    <w:p w:rsidR="0064731E" w:rsidRPr="00711CA0" w:rsidRDefault="0064731E" w:rsidP="0064731E">
      <w:pPr>
        <w:pStyle w:val="Default"/>
        <w:jc w:val="both"/>
      </w:pPr>
      <w:r>
        <w:t xml:space="preserve">       </w:t>
      </w:r>
      <w:r w:rsidRPr="00711CA0">
        <w:t xml:space="preserve">В соответствии с основными показателями </w:t>
      </w:r>
      <w:r w:rsidR="00F91D26">
        <w:t>П</w:t>
      </w:r>
      <w:r w:rsidRPr="00711CA0">
        <w:t xml:space="preserve">рогноза социально-экономического развития муниципального образования планируется: </w:t>
      </w:r>
    </w:p>
    <w:p w:rsidR="0064731E" w:rsidRPr="00711CA0" w:rsidRDefault="0064731E" w:rsidP="0064731E">
      <w:pPr>
        <w:pStyle w:val="Default"/>
        <w:jc w:val="both"/>
      </w:pPr>
      <w:r w:rsidRPr="00711CA0">
        <w:t xml:space="preserve">- численность постоянного населения </w:t>
      </w:r>
      <w:r w:rsidR="00FB430B" w:rsidRPr="00711CA0">
        <w:t xml:space="preserve">на </w:t>
      </w:r>
      <w:r w:rsidR="00FB430B">
        <w:t>2019 год и на плановый период 2020 и 2021 годов</w:t>
      </w:r>
      <w:r w:rsidR="00FB430B" w:rsidRPr="00711CA0">
        <w:t xml:space="preserve"> </w:t>
      </w:r>
      <w:r w:rsidRPr="00711CA0">
        <w:t xml:space="preserve">на уровне </w:t>
      </w:r>
      <w:r w:rsidR="0082675B">
        <w:t xml:space="preserve">2018 </w:t>
      </w:r>
      <w:r w:rsidRPr="00711CA0">
        <w:t>г</w:t>
      </w:r>
      <w:r>
        <w:t>од</w:t>
      </w:r>
      <w:r w:rsidR="00FB430B">
        <w:t>а</w:t>
      </w:r>
      <w:r w:rsidRPr="00711CA0">
        <w:t xml:space="preserve"> </w:t>
      </w:r>
      <w:r>
        <w:t xml:space="preserve">531 </w:t>
      </w:r>
      <w:r w:rsidRPr="00F954F2">
        <w:rPr>
          <w:bCs/>
        </w:rPr>
        <w:t>чел</w:t>
      </w:r>
      <w:r>
        <w:rPr>
          <w:bCs/>
        </w:rPr>
        <w:t>овек</w:t>
      </w:r>
      <w:r>
        <w:t>;</w:t>
      </w:r>
      <w:r w:rsidRPr="00711CA0">
        <w:t xml:space="preserve"> </w:t>
      </w:r>
    </w:p>
    <w:p w:rsidR="00FB430B" w:rsidRDefault="0064731E" w:rsidP="00FB430B">
      <w:pPr>
        <w:pStyle w:val="Default"/>
        <w:jc w:val="both"/>
      </w:pPr>
      <w:r w:rsidRPr="00711CA0">
        <w:t xml:space="preserve">- </w:t>
      </w:r>
      <w:r>
        <w:t xml:space="preserve">фонд </w:t>
      </w:r>
      <w:r w:rsidR="00266EC0">
        <w:t>оплаты</w:t>
      </w:r>
      <w:r>
        <w:t xml:space="preserve"> </w:t>
      </w:r>
      <w:r w:rsidR="00266EC0">
        <w:t>труда</w:t>
      </w:r>
      <w:r>
        <w:t xml:space="preserve"> </w:t>
      </w:r>
      <w:r w:rsidR="00FB430B" w:rsidRPr="00711CA0">
        <w:t xml:space="preserve">на </w:t>
      </w:r>
      <w:r w:rsidR="00FB430B">
        <w:t>2019 год и на плановый период 2020 и 2021 годов увеличился по сравнению с 2018 годом с 29 115,58 тыс. рублей до 30 789,6 тыс. рублей.</w:t>
      </w:r>
    </w:p>
    <w:p w:rsidR="00266EC0" w:rsidRDefault="00266EC0" w:rsidP="00FB430B">
      <w:pPr>
        <w:pStyle w:val="Default"/>
        <w:jc w:val="both"/>
      </w:pPr>
      <w:r>
        <w:t xml:space="preserve">      Н</w:t>
      </w:r>
      <w:r w:rsidRPr="007B0220">
        <w:t>еобходимо</w:t>
      </w:r>
      <w:r>
        <w:t xml:space="preserve"> о</w:t>
      </w:r>
      <w:r w:rsidRPr="007B0220">
        <w:t xml:space="preserve">тметить, что данные </w:t>
      </w:r>
      <w:r>
        <w:t>П</w:t>
      </w:r>
      <w:r w:rsidRPr="007B0220">
        <w:t>роект</w:t>
      </w:r>
      <w:r>
        <w:t>а</w:t>
      </w:r>
      <w:r w:rsidRPr="007B0220">
        <w:t xml:space="preserve"> бюджета</w:t>
      </w:r>
      <w:r>
        <w:t xml:space="preserve"> </w:t>
      </w:r>
      <w:r w:rsidRPr="007B0220">
        <w:t>не соответству</w:t>
      </w:r>
      <w:r>
        <w:t>ю</w:t>
      </w:r>
      <w:r w:rsidRPr="007B0220">
        <w:t xml:space="preserve">т </w:t>
      </w:r>
      <w:r w:rsidR="00F91D26">
        <w:t>П</w:t>
      </w:r>
      <w:r w:rsidRPr="007B0220">
        <w:t>рогноз</w:t>
      </w:r>
      <w:r>
        <w:t>у</w:t>
      </w:r>
      <w:r w:rsidRPr="007B0220">
        <w:t xml:space="preserve"> социально-экономического развития </w:t>
      </w:r>
      <w:r w:rsidR="00925071">
        <w:t>Соцгородского</w:t>
      </w:r>
      <w:r w:rsidRPr="007B0220">
        <w:t>МО на 201</w:t>
      </w:r>
      <w:r w:rsidR="00FB430B">
        <w:t>9</w:t>
      </w:r>
      <w:r w:rsidRPr="007B0220">
        <w:t xml:space="preserve"> год</w:t>
      </w:r>
      <w:r w:rsidRPr="00DA04DB">
        <w:t xml:space="preserve"> </w:t>
      </w:r>
      <w:r>
        <w:t>и на плановый период 20</w:t>
      </w:r>
      <w:r w:rsidR="00FB430B">
        <w:t>20</w:t>
      </w:r>
      <w:r>
        <w:t xml:space="preserve"> и 202</w:t>
      </w:r>
      <w:r w:rsidR="00FB430B">
        <w:t>1</w:t>
      </w:r>
      <w:r>
        <w:t xml:space="preserve"> годов</w:t>
      </w:r>
      <w:r w:rsidRPr="007B0220">
        <w:t xml:space="preserve">, в части </w:t>
      </w:r>
      <w:r>
        <w:t>прогноза</w:t>
      </w:r>
      <w:r w:rsidRPr="007B0220">
        <w:t xml:space="preserve"> доходов бюджет</w:t>
      </w:r>
      <w:r>
        <w:t>а</w:t>
      </w:r>
      <w:r w:rsidRPr="007B0220">
        <w:t xml:space="preserve"> поселения</w:t>
      </w:r>
      <w:r w:rsidR="00925071">
        <w:t xml:space="preserve"> на 2021 год</w:t>
      </w:r>
      <w:r w:rsidRPr="007B0220">
        <w:t>.</w:t>
      </w:r>
    </w:p>
    <w:p w:rsidR="00925071" w:rsidRDefault="00925071" w:rsidP="00FB430B">
      <w:pPr>
        <w:pStyle w:val="Default"/>
        <w:jc w:val="both"/>
      </w:pPr>
    </w:p>
    <w:p w:rsidR="00925071" w:rsidRPr="00925071" w:rsidRDefault="00925071" w:rsidP="00925071">
      <w:pPr>
        <w:pStyle w:val="af"/>
        <w:spacing w:before="0" w:beforeAutospacing="0" w:after="0" w:afterAutospacing="0"/>
        <w:ind w:firstLine="426"/>
        <w:jc w:val="both"/>
      </w:pPr>
      <w:r w:rsidRPr="00925071">
        <w:t>В соответствии с требованиями ст.</w:t>
      </w:r>
      <w:r w:rsidR="00E25342">
        <w:t xml:space="preserve"> </w:t>
      </w:r>
      <w:r w:rsidRPr="00925071">
        <w:t>172 БК РФ и ст.</w:t>
      </w:r>
      <w:r>
        <w:t xml:space="preserve"> 14</w:t>
      </w:r>
      <w:r w:rsidRPr="00925071">
        <w:t xml:space="preserve"> Положения о бюджетном процессе, Основные  направления  бюджетной  и  налоговой  политики </w:t>
      </w:r>
      <w:r w:rsidR="004D4399">
        <w:t>Соцгородс</w:t>
      </w:r>
      <w:r w:rsidRPr="00925071">
        <w:t>кого сельского поселения на 201</w:t>
      </w:r>
      <w:r w:rsidR="004D4399">
        <w:t>9</w:t>
      </w:r>
      <w:r w:rsidRPr="00925071">
        <w:t xml:space="preserve"> год и плановый период 20</w:t>
      </w:r>
      <w:r w:rsidR="004D4399">
        <w:t>20</w:t>
      </w:r>
      <w:r w:rsidRPr="00925071">
        <w:t xml:space="preserve"> и 202</w:t>
      </w:r>
      <w:r w:rsidR="004D4399">
        <w:t>1</w:t>
      </w:r>
      <w:r w:rsidRPr="00925071">
        <w:t xml:space="preserve"> годов утверждены Постановлением </w:t>
      </w:r>
      <w:r w:rsidR="004D4399">
        <w:t>администрации Соцгород</w:t>
      </w:r>
      <w:r w:rsidRPr="00925071">
        <w:t>ского сельского поселения от 1</w:t>
      </w:r>
      <w:r w:rsidR="004D4399">
        <w:t>2</w:t>
      </w:r>
      <w:r w:rsidRPr="00925071">
        <w:t>.</w:t>
      </w:r>
      <w:r w:rsidR="004D4399">
        <w:t>1</w:t>
      </w:r>
      <w:r w:rsidRPr="00925071">
        <w:t>0.201</w:t>
      </w:r>
      <w:r w:rsidR="004D4399">
        <w:t>8</w:t>
      </w:r>
      <w:r w:rsidR="00D81E6E">
        <w:t xml:space="preserve">г. </w:t>
      </w:r>
      <w:r w:rsidRPr="00925071">
        <w:t xml:space="preserve">№ </w:t>
      </w:r>
      <w:r w:rsidR="004D4399">
        <w:t>71</w:t>
      </w:r>
      <w:r w:rsidR="00D81E6E">
        <w:t>, № 72</w:t>
      </w:r>
      <w:r w:rsidRPr="00925071"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4E0AFE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поселения</w:t>
      </w:r>
      <w:r w:rsidRPr="00733CF5">
        <w:rPr>
          <w:b w:val="0"/>
          <w:sz w:val="24"/>
          <w:szCs w:val="24"/>
        </w:rPr>
        <w:t xml:space="preserve"> 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в 2019 году и </w:t>
      </w:r>
      <w:r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планов</w:t>
      </w:r>
      <w:r>
        <w:rPr>
          <w:rFonts w:ascii="Times New Roman" w:hAnsi="Times New Roman" w:cs="Times New Roman"/>
          <w:b w:val="0"/>
          <w:sz w:val="24"/>
          <w:szCs w:val="24"/>
        </w:rPr>
        <w:t>ый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период 2020 и 2021 годов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2019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2020 и 2021 годов  выстраива</w:t>
      </w:r>
      <w:r w:rsidR="00226F87">
        <w:t>е</w:t>
      </w:r>
      <w:r w:rsidRPr="00733CF5">
        <w:t>тся с учётом изменений федерального законодательства, создания стимулирующих условий по поддержке деловой активности в реальном секторе экономики, обеспечения сбалансированности бюджетной системы поселения.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733CF5" w:rsidRPr="004E0AFE">
        <w:rPr>
          <w:rFonts w:ascii="Times New Roman" w:hAnsi="Times New Roman"/>
          <w:sz w:val="24"/>
          <w:szCs w:val="24"/>
        </w:rPr>
        <w:t>роведение мероприятий по обеспечению роста отдачи от хозяйствующих объектов поселения и полноты</w:t>
      </w:r>
      <w:r>
        <w:rPr>
          <w:rFonts w:ascii="Times New Roman" w:hAnsi="Times New Roman"/>
          <w:sz w:val="24"/>
          <w:szCs w:val="24"/>
        </w:rPr>
        <w:t xml:space="preserve"> учёта объектов налогообложения;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733CF5" w:rsidRPr="004E0AFE">
        <w:rPr>
          <w:rFonts w:ascii="Times New Roman" w:hAnsi="Times New Roman"/>
          <w:sz w:val="24"/>
          <w:szCs w:val="24"/>
        </w:rPr>
        <w:t>оддержка развития, стимулирование и активизация субъектов малого</w:t>
      </w:r>
      <w:r>
        <w:rPr>
          <w:rFonts w:ascii="Times New Roman" w:hAnsi="Times New Roman"/>
          <w:sz w:val="24"/>
          <w:szCs w:val="24"/>
        </w:rPr>
        <w:t xml:space="preserve"> и среднего предпринимательства;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733CF5" w:rsidRPr="004E0AFE">
        <w:rPr>
          <w:rFonts w:ascii="Times New Roman" w:hAnsi="Times New Roman"/>
          <w:sz w:val="24"/>
          <w:szCs w:val="24"/>
        </w:rPr>
        <w:t>овершенствование налогового администрирования, актуализация баз данных, сокращение недоимки по региональным и местным налогам.</w:t>
      </w:r>
    </w:p>
    <w:p w:rsidR="00733CF5" w:rsidRPr="00733CF5" w:rsidRDefault="00733CF5" w:rsidP="00733CF5">
      <w:pPr>
        <w:pStyle w:val="Default"/>
        <w:jc w:val="both"/>
      </w:pPr>
    </w:p>
    <w:p w:rsidR="00DC2531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>очередной финансовый и плановый период.</w:t>
      </w:r>
      <w:r w:rsidR="004F5F5F" w:rsidRPr="008B19C5">
        <w:rPr>
          <w:rFonts w:ascii="Times New Roman" w:hAnsi="Times New Roman"/>
          <w:sz w:val="24"/>
          <w:szCs w:val="24"/>
        </w:rPr>
        <w:t xml:space="preserve">  </w:t>
      </w:r>
    </w:p>
    <w:p w:rsidR="00DC2531" w:rsidRPr="00DC2531" w:rsidRDefault="00DC2531" w:rsidP="00DC2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Формирование основных параметров бюджета Соцгородского СП на 2019 год</w:t>
      </w:r>
      <w:r w:rsidRPr="00DC2531">
        <w:t xml:space="preserve"> </w:t>
      </w:r>
      <w:r w:rsidRPr="00DC2531">
        <w:rPr>
          <w:rFonts w:ascii="Times New Roman" w:hAnsi="Times New Roman"/>
          <w:sz w:val="24"/>
          <w:szCs w:val="24"/>
        </w:rPr>
        <w:t xml:space="preserve">и на плановый период 2020 и 2021 годов </w:t>
      </w:r>
      <w:r>
        <w:rPr>
          <w:rFonts w:ascii="Times New Roman" w:hAnsi="Times New Roman"/>
          <w:sz w:val="24"/>
          <w:szCs w:val="24"/>
        </w:rPr>
        <w:t>осуществлено в соответствии с требованиями действующего бюджетного и налогового законодательства с учетом планируемых с 2019 года изменений.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 xml:space="preserve">Основные характеристики бюджета </w:t>
      </w:r>
      <w:r w:rsidR="004E0AFE">
        <w:rPr>
          <w:rFonts w:ascii="Times New Roman" w:hAnsi="Times New Roman"/>
          <w:sz w:val="24"/>
          <w:szCs w:val="24"/>
        </w:rPr>
        <w:t xml:space="preserve">за </w:t>
      </w:r>
      <w:r w:rsidRPr="00A10C82">
        <w:rPr>
          <w:rFonts w:ascii="Times New Roman" w:hAnsi="Times New Roman"/>
          <w:sz w:val="24"/>
          <w:szCs w:val="24"/>
        </w:rPr>
        <w:t>201</w:t>
      </w:r>
      <w:r w:rsidR="004E0AFE">
        <w:rPr>
          <w:rFonts w:ascii="Times New Roman" w:hAnsi="Times New Roman"/>
          <w:sz w:val="24"/>
          <w:szCs w:val="24"/>
        </w:rPr>
        <w:t>7-2021</w:t>
      </w:r>
      <w:r w:rsidRPr="00A10C82">
        <w:rPr>
          <w:rFonts w:ascii="Times New Roman" w:hAnsi="Times New Roman"/>
          <w:sz w:val="24"/>
          <w:szCs w:val="24"/>
        </w:rPr>
        <w:t xml:space="preserve"> год</w:t>
      </w:r>
      <w:r w:rsidR="004E0AF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4E0AFE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95531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787"/>
        <w:gridCol w:w="1637"/>
        <w:gridCol w:w="1548"/>
        <w:gridCol w:w="1701"/>
        <w:gridCol w:w="1809"/>
      </w:tblGrid>
      <w:tr w:rsidR="004E0AFE" w:rsidRPr="00DE1F26" w:rsidTr="00BE6BE8">
        <w:trPr>
          <w:trHeight w:val="273"/>
        </w:trPr>
        <w:tc>
          <w:tcPr>
            <w:tcW w:w="1940" w:type="dxa"/>
            <w:vMerge w:val="restart"/>
            <w:vAlign w:val="center"/>
          </w:tcPr>
          <w:p w:rsidR="004E0AFE" w:rsidRPr="004E0AFE" w:rsidRDefault="004E0AFE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b/>
                <w:i/>
                <w:sz w:val="24"/>
                <w:szCs w:val="24"/>
              </w:rPr>
            </w:pPr>
            <w:r w:rsidRPr="004E0AFE">
              <w:rPr>
                <w:rFonts w:ascii="Times New Roman" w:hAnsi="Times New Roman" w:cs="Calibri"/>
                <w:b/>
                <w:i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87" w:type="dxa"/>
            <w:vMerge w:val="restart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 xml:space="preserve">Исполнение 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за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201</w:t>
            </w:r>
            <w:r>
              <w:rPr>
                <w:rFonts w:ascii="Times New Roman" w:hAnsi="Times New Roman"/>
                <w:b/>
                <w:i/>
              </w:rPr>
              <w:t>7</w:t>
            </w:r>
            <w:r w:rsidRPr="004F5ABF">
              <w:rPr>
                <w:rFonts w:ascii="Times New Roman" w:hAnsi="Times New Roman"/>
                <w:b/>
                <w:i/>
              </w:rPr>
              <w:t xml:space="preserve"> год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637" w:type="dxa"/>
            <w:vMerge w:val="restart"/>
          </w:tcPr>
          <w:p w:rsidR="004E0AFE" w:rsidRPr="004F5ABF" w:rsidRDefault="004E0AFE" w:rsidP="00BE6BE8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  <w:szCs w:val="24"/>
              </w:rPr>
              <w:t xml:space="preserve">Оценка ожидаемого исполнения бюджета </w:t>
            </w:r>
          </w:p>
          <w:p w:rsidR="004E0AFE" w:rsidRPr="004F5ABF" w:rsidRDefault="004E0AFE" w:rsidP="004E0AF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  <w:szCs w:val="24"/>
              </w:rPr>
              <w:t>201</w:t>
            </w:r>
            <w:r>
              <w:rPr>
                <w:rFonts w:ascii="Times New Roman" w:hAnsi="Times New Roman"/>
                <w:b/>
                <w:i/>
                <w:szCs w:val="24"/>
              </w:rPr>
              <w:t>8</w:t>
            </w:r>
            <w:r w:rsidRPr="004F5ABF">
              <w:rPr>
                <w:rFonts w:ascii="Times New Roman" w:hAnsi="Times New Roman"/>
                <w:b/>
                <w:i/>
                <w:szCs w:val="24"/>
              </w:rPr>
              <w:t xml:space="preserve"> год</w:t>
            </w:r>
          </w:p>
        </w:tc>
        <w:tc>
          <w:tcPr>
            <w:tcW w:w="5058" w:type="dxa"/>
            <w:gridSpan w:val="3"/>
          </w:tcPr>
          <w:p w:rsidR="004E0AFE" w:rsidRPr="004F5ABF" w:rsidRDefault="004E0AFE" w:rsidP="004E0A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  <w:szCs w:val="24"/>
              </w:rPr>
              <w:t>Проект решения о бюджете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E0AFE" w:rsidRPr="00DE1F26" w:rsidTr="00BE6BE8">
        <w:trPr>
          <w:trHeight w:val="146"/>
        </w:trPr>
        <w:tc>
          <w:tcPr>
            <w:tcW w:w="1940" w:type="dxa"/>
            <w:vMerge/>
            <w:vAlign w:val="center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548" w:type="dxa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201</w:t>
            </w:r>
            <w:r>
              <w:rPr>
                <w:rFonts w:ascii="Times New Roman" w:hAnsi="Times New Roman"/>
                <w:b/>
                <w:i/>
              </w:rPr>
              <w:t>9</w:t>
            </w:r>
            <w:r w:rsidRPr="004F5ABF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</w:rPr>
              <w:t>год</w:t>
            </w:r>
          </w:p>
        </w:tc>
        <w:tc>
          <w:tcPr>
            <w:tcW w:w="1701" w:type="dxa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>20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 xml:space="preserve"> год</w:t>
            </w:r>
          </w:p>
        </w:tc>
        <w:tc>
          <w:tcPr>
            <w:tcW w:w="1809" w:type="dxa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202</w:t>
            </w:r>
            <w:r>
              <w:rPr>
                <w:rFonts w:ascii="Times New Roman" w:hAnsi="Times New Roman"/>
                <w:b/>
                <w:i/>
              </w:rPr>
              <w:t>1</w:t>
            </w:r>
            <w:r w:rsidRPr="004F5ABF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год</w:t>
            </w:r>
          </w:p>
        </w:tc>
      </w:tr>
      <w:tr w:rsidR="004E0AFE" w:rsidRPr="00DE1F26" w:rsidTr="004E0AFE">
        <w:trPr>
          <w:trHeight w:val="289"/>
        </w:trPr>
        <w:tc>
          <w:tcPr>
            <w:tcW w:w="1940" w:type="dxa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lastRenderedPageBreak/>
              <w:t>Доходы</w:t>
            </w:r>
          </w:p>
        </w:tc>
        <w:tc>
          <w:tcPr>
            <w:tcW w:w="1787" w:type="dxa"/>
            <w:vAlign w:val="center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10 671,8</w:t>
            </w:r>
          </w:p>
        </w:tc>
        <w:tc>
          <w:tcPr>
            <w:tcW w:w="1637" w:type="dxa"/>
            <w:vAlign w:val="center"/>
          </w:tcPr>
          <w:p w:rsidR="004E0AFE" w:rsidRPr="00DE1F26" w:rsidRDefault="00F51213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9 495,1</w:t>
            </w:r>
          </w:p>
        </w:tc>
        <w:tc>
          <w:tcPr>
            <w:tcW w:w="1548" w:type="dxa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7 947,3</w:t>
            </w:r>
          </w:p>
        </w:tc>
        <w:tc>
          <w:tcPr>
            <w:tcW w:w="1701" w:type="dxa"/>
            <w:vAlign w:val="center"/>
          </w:tcPr>
          <w:p w:rsidR="004E0AFE" w:rsidRPr="00DE1F26" w:rsidRDefault="001E70E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5 791,9</w:t>
            </w:r>
          </w:p>
        </w:tc>
        <w:tc>
          <w:tcPr>
            <w:tcW w:w="1809" w:type="dxa"/>
            <w:vAlign w:val="center"/>
          </w:tcPr>
          <w:p w:rsidR="004E0AFE" w:rsidRPr="00DE1F26" w:rsidRDefault="001E70EE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5 859,2</w:t>
            </w:r>
          </w:p>
        </w:tc>
      </w:tr>
      <w:tr w:rsidR="004E0AFE" w:rsidRPr="00DE1F26" w:rsidTr="004E0AFE">
        <w:trPr>
          <w:trHeight w:val="273"/>
        </w:trPr>
        <w:tc>
          <w:tcPr>
            <w:tcW w:w="1940" w:type="dxa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</w:t>
            </w:r>
          </w:p>
        </w:tc>
        <w:tc>
          <w:tcPr>
            <w:tcW w:w="1787" w:type="dxa"/>
            <w:vAlign w:val="center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10 472,5</w:t>
            </w:r>
          </w:p>
        </w:tc>
        <w:tc>
          <w:tcPr>
            <w:tcW w:w="1637" w:type="dxa"/>
            <w:vAlign w:val="center"/>
          </w:tcPr>
          <w:p w:rsidR="004E0AFE" w:rsidRPr="00DE1F26" w:rsidRDefault="001E70EE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</w:t>
            </w:r>
            <w:r w:rsidR="00FE2B88">
              <w:rPr>
                <w:rFonts w:ascii="Times New Roman" w:hAnsi="Times New Roman" w:cs="Calibri"/>
                <w:sz w:val="24"/>
                <w:szCs w:val="24"/>
              </w:rPr>
              <w:t> </w:t>
            </w:r>
            <w:r w:rsidR="00C32B4E">
              <w:rPr>
                <w:rFonts w:ascii="Times New Roman" w:hAnsi="Times New Roman" w:cs="Calibri"/>
                <w:sz w:val="24"/>
                <w:szCs w:val="24"/>
              </w:rPr>
              <w:t>659</w:t>
            </w:r>
            <w:r w:rsidR="00FE2B88">
              <w:rPr>
                <w:rFonts w:ascii="Times New Roman" w:hAnsi="Times New Roman" w:cs="Calibri"/>
                <w:sz w:val="24"/>
                <w:szCs w:val="24"/>
              </w:rPr>
              <w:t>,</w:t>
            </w:r>
            <w:r w:rsidR="00C32B4E">
              <w:rPr>
                <w:rFonts w:ascii="Times New Roman" w:hAnsi="Times New Roman" w:cs="Calibri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8 019,4</w:t>
            </w:r>
          </w:p>
        </w:tc>
        <w:tc>
          <w:tcPr>
            <w:tcW w:w="1701" w:type="dxa"/>
            <w:vAlign w:val="center"/>
          </w:tcPr>
          <w:p w:rsidR="004E0AFE" w:rsidRPr="00DE1F26" w:rsidRDefault="001E70E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5 865,5</w:t>
            </w:r>
          </w:p>
        </w:tc>
        <w:tc>
          <w:tcPr>
            <w:tcW w:w="1809" w:type="dxa"/>
            <w:vAlign w:val="center"/>
          </w:tcPr>
          <w:p w:rsidR="004E0AFE" w:rsidRPr="00DE1F26" w:rsidRDefault="001E70EE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5 933,8</w:t>
            </w:r>
          </w:p>
        </w:tc>
      </w:tr>
      <w:tr w:rsidR="004E0AFE" w:rsidRPr="00DE1F26" w:rsidTr="004E0AFE">
        <w:trPr>
          <w:trHeight w:val="289"/>
        </w:trPr>
        <w:tc>
          <w:tcPr>
            <w:tcW w:w="1940" w:type="dxa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</w:t>
            </w:r>
          </w:p>
        </w:tc>
        <w:tc>
          <w:tcPr>
            <w:tcW w:w="1787" w:type="dxa"/>
            <w:vAlign w:val="center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637" w:type="dxa"/>
            <w:vAlign w:val="center"/>
          </w:tcPr>
          <w:p w:rsidR="004E0AFE" w:rsidRPr="00DE1F26" w:rsidRDefault="007E47FB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="00FE2B88">
              <w:rPr>
                <w:rFonts w:ascii="Times New Roman" w:hAnsi="Times New Roman" w:cs="Calibri"/>
                <w:sz w:val="24"/>
                <w:szCs w:val="24"/>
              </w:rPr>
              <w:t> </w:t>
            </w:r>
            <w:r w:rsidR="00C32B4E">
              <w:rPr>
                <w:rFonts w:ascii="Times New Roman" w:hAnsi="Times New Roman" w:cs="Calibri"/>
                <w:sz w:val="24"/>
                <w:szCs w:val="24"/>
              </w:rPr>
              <w:t>164</w:t>
            </w:r>
            <w:r w:rsidR="00FE2B88">
              <w:rPr>
                <w:rFonts w:ascii="Times New Roman" w:hAnsi="Times New Roman" w:cs="Calibri"/>
                <w:sz w:val="24"/>
                <w:szCs w:val="24"/>
              </w:rPr>
              <w:t>,</w:t>
            </w:r>
            <w:r w:rsidR="00C32B4E">
              <w:rPr>
                <w:rFonts w:ascii="Times New Roman" w:hAnsi="Times New Roman" w:cs="Calibri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72,1</w:t>
            </w:r>
          </w:p>
        </w:tc>
        <w:tc>
          <w:tcPr>
            <w:tcW w:w="1701" w:type="dxa"/>
            <w:vAlign w:val="center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73,6</w:t>
            </w:r>
          </w:p>
        </w:tc>
        <w:tc>
          <w:tcPr>
            <w:tcW w:w="1809" w:type="dxa"/>
            <w:vAlign w:val="center"/>
          </w:tcPr>
          <w:p w:rsidR="004E0AFE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74,6</w:t>
            </w:r>
          </w:p>
        </w:tc>
      </w:tr>
      <w:tr w:rsidR="0001785A" w:rsidRPr="00DE1F26" w:rsidTr="004E0AFE">
        <w:trPr>
          <w:trHeight w:val="289"/>
        </w:trPr>
        <w:tc>
          <w:tcPr>
            <w:tcW w:w="1940" w:type="dxa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Профицит</w:t>
            </w:r>
          </w:p>
        </w:tc>
        <w:tc>
          <w:tcPr>
            <w:tcW w:w="1787" w:type="dxa"/>
            <w:vAlign w:val="center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199,3</w:t>
            </w:r>
          </w:p>
        </w:tc>
        <w:tc>
          <w:tcPr>
            <w:tcW w:w="1637" w:type="dxa"/>
            <w:vAlign w:val="center"/>
          </w:tcPr>
          <w:p w:rsidR="0001785A" w:rsidRPr="00DE1F26" w:rsidRDefault="007E47FB" w:rsidP="000A6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548" w:type="dxa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809" w:type="dxa"/>
            <w:vAlign w:val="center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</w:tr>
    </w:tbl>
    <w:p w:rsidR="004E0AFE" w:rsidRDefault="00F63E2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01785A" w:rsidRDefault="00F5121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1785A">
        <w:rPr>
          <w:rFonts w:ascii="Times New Roman" w:hAnsi="Times New Roman"/>
          <w:sz w:val="24"/>
          <w:szCs w:val="24"/>
        </w:rPr>
        <w:t xml:space="preserve">Основные показатели </w:t>
      </w:r>
      <w:r w:rsidR="00953B15">
        <w:rPr>
          <w:rFonts w:ascii="Times New Roman" w:hAnsi="Times New Roman"/>
          <w:sz w:val="24"/>
          <w:szCs w:val="24"/>
        </w:rPr>
        <w:t xml:space="preserve">Проекта </w:t>
      </w:r>
      <w:r w:rsidR="0001785A">
        <w:rPr>
          <w:rFonts w:ascii="Times New Roman" w:hAnsi="Times New Roman"/>
          <w:sz w:val="24"/>
          <w:szCs w:val="24"/>
        </w:rPr>
        <w:t>бюджета Соцгородского СП на 2019 год характеризуются уменьшением по сравнению:</w:t>
      </w:r>
    </w:p>
    <w:p w:rsidR="00953B15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2017 годом – по доходам на 2 724,5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 w:rsidR="00F91D26">
        <w:rPr>
          <w:rFonts w:ascii="Times New Roman" w:hAnsi="Times New Roman"/>
          <w:sz w:val="24"/>
          <w:szCs w:val="24"/>
        </w:rPr>
        <w:t>26%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по расходам – на 2 453,1 тыс. рублей</w:t>
      </w:r>
      <w:r w:rsidR="00953B15">
        <w:rPr>
          <w:rFonts w:ascii="Times New Roman" w:hAnsi="Times New Roman"/>
          <w:sz w:val="24"/>
          <w:szCs w:val="24"/>
        </w:rPr>
        <w:t xml:space="preserve"> </w:t>
      </w:r>
    </w:p>
    <w:p w:rsidR="0001785A" w:rsidRDefault="00953B15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(-</w:t>
      </w:r>
      <w:r w:rsidR="0001785A">
        <w:rPr>
          <w:rFonts w:ascii="Times New Roman" w:hAnsi="Times New Roman"/>
          <w:sz w:val="24"/>
          <w:szCs w:val="24"/>
        </w:rPr>
        <w:t>23,5%</w:t>
      </w:r>
      <w:r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>;</w:t>
      </w:r>
    </w:p>
    <w:p w:rsidR="0001785A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оценкой ожидаемого исполнения 2018 года – по доходам на </w:t>
      </w:r>
      <w:r w:rsidR="007E47FB">
        <w:rPr>
          <w:rFonts w:ascii="Times New Roman" w:hAnsi="Times New Roman"/>
          <w:sz w:val="24"/>
          <w:szCs w:val="24"/>
        </w:rPr>
        <w:t xml:space="preserve">1 547,8 </w:t>
      </w:r>
      <w:r>
        <w:rPr>
          <w:rFonts w:ascii="Times New Roman" w:hAnsi="Times New Roman"/>
          <w:sz w:val="24"/>
          <w:szCs w:val="24"/>
        </w:rPr>
        <w:t xml:space="preserve">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7E47FB">
        <w:rPr>
          <w:rFonts w:ascii="Times New Roman" w:hAnsi="Times New Roman"/>
          <w:sz w:val="24"/>
          <w:szCs w:val="24"/>
        </w:rPr>
        <w:t>16,3%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по расходам – на 4 702,6</w:t>
      </w:r>
      <w:r w:rsidR="007E47FB">
        <w:rPr>
          <w:rFonts w:ascii="Times New Roman" w:hAnsi="Times New Roman"/>
          <w:sz w:val="24"/>
          <w:szCs w:val="24"/>
        </w:rPr>
        <w:t xml:space="preserve"> тыс. рублей</w:t>
      </w:r>
      <w:r w:rsidR="00F91D26">
        <w:rPr>
          <w:rFonts w:ascii="Times New Roman" w:hAnsi="Times New Roman"/>
          <w:sz w:val="24"/>
          <w:szCs w:val="24"/>
        </w:rPr>
        <w:t xml:space="preserve"> </w:t>
      </w:r>
      <w:r w:rsidR="00953B15">
        <w:rPr>
          <w:rFonts w:ascii="Times New Roman" w:hAnsi="Times New Roman"/>
          <w:sz w:val="24"/>
          <w:szCs w:val="24"/>
        </w:rPr>
        <w:t>(-</w:t>
      </w:r>
      <w:r>
        <w:rPr>
          <w:rFonts w:ascii="Times New Roman" w:hAnsi="Times New Roman"/>
          <w:sz w:val="24"/>
          <w:szCs w:val="24"/>
        </w:rPr>
        <w:t>37%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32381C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 сравнению с 201</w:t>
      </w:r>
      <w:r w:rsidR="0032381C">
        <w:rPr>
          <w:rFonts w:ascii="Times New Roman" w:hAnsi="Times New Roman"/>
          <w:sz w:val="24"/>
          <w:szCs w:val="24"/>
        </w:rPr>
        <w:t xml:space="preserve">9 годом, доходы и расходы бюджета на 2020-2021 годы </w:t>
      </w:r>
      <w:r>
        <w:rPr>
          <w:rFonts w:ascii="Times New Roman" w:hAnsi="Times New Roman"/>
          <w:sz w:val="24"/>
          <w:szCs w:val="24"/>
        </w:rPr>
        <w:t>прогнозиру</w:t>
      </w:r>
      <w:r w:rsidR="002672E8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</w:t>
      </w:r>
      <w:r w:rsidR="00953B15">
        <w:rPr>
          <w:rFonts w:ascii="Times New Roman" w:hAnsi="Times New Roman"/>
          <w:sz w:val="24"/>
          <w:szCs w:val="24"/>
        </w:rPr>
        <w:t xml:space="preserve"> также </w:t>
      </w:r>
      <w:r>
        <w:rPr>
          <w:rFonts w:ascii="Times New Roman" w:hAnsi="Times New Roman"/>
          <w:sz w:val="24"/>
          <w:szCs w:val="24"/>
        </w:rPr>
        <w:t xml:space="preserve"> уменьшить</w:t>
      </w:r>
      <w:r w:rsidR="0032381C">
        <w:rPr>
          <w:rFonts w:ascii="Times New Roman" w:hAnsi="Times New Roman"/>
          <w:sz w:val="24"/>
          <w:szCs w:val="24"/>
        </w:rPr>
        <w:t>:</w:t>
      </w:r>
    </w:p>
    <w:p w:rsidR="0032381C" w:rsidRDefault="0032381C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- 2020 год - доходы</w:t>
      </w:r>
      <w:r w:rsidR="0001785A">
        <w:rPr>
          <w:rFonts w:ascii="Times New Roman" w:hAnsi="Times New Roman"/>
          <w:sz w:val="24"/>
          <w:szCs w:val="24"/>
        </w:rPr>
        <w:t xml:space="preserve"> на 2 155,4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09086D">
        <w:rPr>
          <w:rFonts w:ascii="Times New Roman" w:hAnsi="Times New Roman"/>
          <w:sz w:val="24"/>
          <w:szCs w:val="24"/>
        </w:rPr>
        <w:t>27,1%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 xml:space="preserve">, расходы – на 2 153,9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09086D">
        <w:rPr>
          <w:rFonts w:ascii="Times New Roman" w:hAnsi="Times New Roman"/>
          <w:sz w:val="24"/>
          <w:szCs w:val="24"/>
        </w:rPr>
        <w:t>27,1%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F56A8D" w:rsidRDefault="0032381C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- 2021 год – доходы на 2 088,1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>
        <w:rPr>
          <w:rFonts w:ascii="Times New Roman" w:hAnsi="Times New Roman"/>
          <w:sz w:val="24"/>
          <w:szCs w:val="24"/>
        </w:rPr>
        <w:t>26,3%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расходы на 2 085,6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26%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>.</w:t>
      </w:r>
      <w:r w:rsidR="0001785A">
        <w:rPr>
          <w:rFonts w:ascii="Times New Roman" w:hAnsi="Times New Roman"/>
          <w:sz w:val="24"/>
          <w:szCs w:val="24"/>
        </w:rPr>
        <w:t xml:space="preserve"> </w:t>
      </w:r>
    </w:p>
    <w:p w:rsidR="006F72CA" w:rsidRPr="001B599F" w:rsidRDefault="006F72CA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1B599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роекте </w:t>
      </w:r>
      <w:r w:rsidR="00953B15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082BD7">
        <w:rPr>
          <w:rFonts w:ascii="Times New Roman" w:hAnsi="Times New Roman"/>
          <w:sz w:val="24"/>
          <w:szCs w:val="24"/>
        </w:rPr>
        <w:t xml:space="preserve">на 2019 год </w:t>
      </w:r>
      <w:r>
        <w:rPr>
          <w:rFonts w:ascii="Times New Roman" w:hAnsi="Times New Roman"/>
          <w:sz w:val="24"/>
          <w:szCs w:val="24"/>
        </w:rPr>
        <w:t>прогнозируется дефицит в размере 72,1 тыс. рублей, что не превышает ограничения, установленные п. 3 ст. 92.1 БК РФ</w:t>
      </w:r>
      <w:r w:rsidR="001B599F">
        <w:rPr>
          <w:rFonts w:ascii="Times New Roman" w:hAnsi="Times New Roman"/>
          <w:sz w:val="24"/>
          <w:szCs w:val="24"/>
        </w:rPr>
        <w:t xml:space="preserve"> </w:t>
      </w:r>
      <w:r w:rsidR="001B599F" w:rsidRPr="001B599F">
        <w:rPr>
          <w:rFonts w:ascii="Times New Roman" w:hAnsi="Times New Roman"/>
          <w:sz w:val="24"/>
          <w:szCs w:val="24"/>
        </w:rPr>
        <w:t>(</w:t>
      </w:r>
      <w:r w:rsidR="001B599F" w:rsidRPr="001B599F">
        <w:rPr>
          <w:rFonts w:ascii="Times New Roman" w:hAnsi="Times New Roman"/>
          <w:bCs/>
          <w:sz w:val="24"/>
          <w:szCs w:val="24"/>
        </w:rPr>
        <w:t xml:space="preserve">не превышает </w:t>
      </w:r>
      <w:r w:rsidR="001B599F">
        <w:rPr>
          <w:rFonts w:ascii="Times New Roman" w:hAnsi="Times New Roman"/>
          <w:bCs/>
          <w:sz w:val="24"/>
          <w:szCs w:val="24"/>
        </w:rPr>
        <w:t>5</w:t>
      </w:r>
      <w:r w:rsidR="001B599F" w:rsidRPr="001B599F">
        <w:rPr>
          <w:rFonts w:ascii="Times New Roman" w:hAnsi="Times New Roman"/>
          <w:bCs/>
          <w:sz w:val="24"/>
          <w:szCs w:val="24"/>
        </w:rPr>
        <w:t xml:space="preserve"> процентов общего годового объема доходов местного бюджета без учета объема безвозмездных поступлений</w:t>
      </w:r>
      <w:r w:rsidR="001B599F">
        <w:rPr>
          <w:rFonts w:ascii="Times New Roman" w:hAnsi="Times New Roman"/>
          <w:bCs/>
          <w:sz w:val="24"/>
          <w:szCs w:val="24"/>
        </w:rPr>
        <w:t>).</w:t>
      </w:r>
    </w:p>
    <w:p w:rsidR="00531BB3" w:rsidRPr="00F56A8D" w:rsidRDefault="00F27C07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B53C16">
        <w:rPr>
          <w:rFonts w:ascii="Times New Roman" w:hAnsi="Times New Roman"/>
          <w:sz w:val="24"/>
          <w:szCs w:val="24"/>
        </w:rPr>
        <w:t>Соцгород</w:t>
      </w:r>
      <w:r w:rsidRPr="00CB78B4">
        <w:rPr>
          <w:rFonts w:ascii="Times New Roman" w:hAnsi="Times New Roman"/>
          <w:sz w:val="24"/>
          <w:szCs w:val="24"/>
        </w:rPr>
        <w:t>ского</w:t>
      </w:r>
      <w:r w:rsidRPr="00411175">
        <w:rPr>
          <w:rFonts w:ascii="Times New Roman" w:hAnsi="Times New Roman"/>
          <w:sz w:val="24"/>
          <w:szCs w:val="24"/>
        </w:rPr>
        <w:t xml:space="preserve"> </w:t>
      </w:r>
      <w:r w:rsidR="008075D3">
        <w:rPr>
          <w:rFonts w:ascii="Times New Roman" w:hAnsi="Times New Roman"/>
          <w:sz w:val="24"/>
          <w:szCs w:val="24"/>
        </w:rPr>
        <w:t>С</w:t>
      </w:r>
      <w:r w:rsidRPr="00411175">
        <w:rPr>
          <w:rFonts w:ascii="Times New Roman" w:hAnsi="Times New Roman"/>
          <w:sz w:val="24"/>
          <w:szCs w:val="24"/>
        </w:rPr>
        <w:t>П по состоянию на 01.01.20</w:t>
      </w:r>
      <w:r w:rsidR="00AC4E30">
        <w:rPr>
          <w:rFonts w:ascii="Times New Roman" w:hAnsi="Times New Roman"/>
          <w:sz w:val="24"/>
          <w:szCs w:val="24"/>
        </w:rPr>
        <w:t>20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B53C16">
        <w:rPr>
          <w:rFonts w:ascii="Times New Roman" w:hAnsi="Times New Roman"/>
          <w:sz w:val="24"/>
          <w:szCs w:val="24"/>
        </w:rPr>
        <w:t>7</w:t>
      </w:r>
      <w:r w:rsidR="00AC4E30">
        <w:rPr>
          <w:rFonts w:ascii="Times New Roman" w:hAnsi="Times New Roman"/>
          <w:sz w:val="24"/>
          <w:szCs w:val="24"/>
        </w:rPr>
        <w:t>3</w:t>
      </w:r>
      <w:r w:rsidR="00B53C16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6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 xml:space="preserve">По отношению к предыдущему периоду (на 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>01.01.201</w:t>
      </w:r>
      <w:r w:rsidR="00AC4E30">
        <w:rPr>
          <w:rFonts w:ascii="Times New Roman" w:hAnsi="Times New Roman"/>
          <w:sz w:val="24"/>
          <w:szCs w:val="24"/>
          <w:u w:val="single"/>
        </w:rPr>
        <w:t>9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г. </w:t>
      </w:r>
      <w:r w:rsidR="00AC4E30">
        <w:rPr>
          <w:rFonts w:ascii="Times New Roman" w:hAnsi="Times New Roman"/>
          <w:sz w:val="24"/>
          <w:szCs w:val="24"/>
          <w:u w:val="single"/>
        </w:rPr>
        <w:t>74,5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="00BA4C75" w:rsidRPr="00411175">
        <w:rPr>
          <w:rFonts w:ascii="Times New Roman" w:hAnsi="Times New Roman"/>
          <w:sz w:val="24"/>
          <w:szCs w:val="24"/>
        </w:rPr>
        <w:t xml:space="preserve">) размер верхнего предела </w:t>
      </w:r>
      <w:r w:rsidR="00B53C16">
        <w:rPr>
          <w:rFonts w:ascii="Times New Roman" w:hAnsi="Times New Roman"/>
          <w:sz w:val="24"/>
          <w:szCs w:val="24"/>
        </w:rPr>
        <w:t>снизи</w:t>
      </w:r>
      <w:r w:rsidR="00BA4C75" w:rsidRPr="00411175">
        <w:rPr>
          <w:rFonts w:ascii="Times New Roman" w:hAnsi="Times New Roman"/>
          <w:sz w:val="24"/>
          <w:szCs w:val="24"/>
        </w:rPr>
        <w:t xml:space="preserve">лся на </w:t>
      </w:r>
      <w:r w:rsidR="00AC4E30">
        <w:rPr>
          <w:rFonts w:ascii="Times New Roman" w:hAnsi="Times New Roman"/>
          <w:sz w:val="24"/>
          <w:szCs w:val="24"/>
        </w:rPr>
        <w:t>0,9</w:t>
      </w:r>
      <w:r w:rsidR="00BA4C75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AC4E30">
        <w:rPr>
          <w:rFonts w:ascii="Times New Roman" w:hAnsi="Times New Roman"/>
          <w:sz w:val="24"/>
          <w:szCs w:val="24"/>
        </w:rPr>
        <w:t>1</w:t>
      </w:r>
      <w:r w:rsidR="00BA4C75" w:rsidRPr="00411175">
        <w:rPr>
          <w:rFonts w:ascii="Times New Roman" w:hAnsi="Times New Roman"/>
          <w:sz w:val="24"/>
          <w:szCs w:val="24"/>
        </w:rPr>
        <w:t>%.</w:t>
      </w:r>
      <w:r w:rsidR="00531BB3" w:rsidRPr="00531BB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B53C16">
        <w:rPr>
          <w:rFonts w:ascii="Times New Roman" w:hAnsi="Times New Roman"/>
          <w:sz w:val="24"/>
          <w:szCs w:val="24"/>
        </w:rPr>
        <w:t>Соцгород</w:t>
      </w:r>
      <w:r w:rsidR="00BA4C75">
        <w:rPr>
          <w:rFonts w:ascii="Times New Roman" w:hAnsi="Times New Roman"/>
          <w:sz w:val="24"/>
          <w:szCs w:val="24"/>
        </w:rPr>
        <w:t>ского МО п.1</w:t>
      </w:r>
      <w:r w:rsidR="00AC4E30">
        <w:rPr>
          <w:rFonts w:ascii="Times New Roman" w:hAnsi="Times New Roman"/>
          <w:sz w:val="24"/>
          <w:szCs w:val="24"/>
        </w:rPr>
        <w:t>1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B53C16">
        <w:rPr>
          <w:rFonts w:ascii="Times New Roman" w:hAnsi="Times New Roman"/>
          <w:sz w:val="24"/>
          <w:szCs w:val="24"/>
        </w:rPr>
        <w:t>1</w:t>
      </w:r>
      <w:r w:rsidR="00AC4E30">
        <w:rPr>
          <w:rFonts w:ascii="Times New Roman" w:hAnsi="Times New Roman"/>
          <w:sz w:val="24"/>
          <w:szCs w:val="24"/>
        </w:rPr>
        <w:t> 442,0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B53C16">
        <w:rPr>
          <w:rFonts w:ascii="Times New Roman" w:hAnsi="Times New Roman"/>
          <w:sz w:val="24"/>
          <w:szCs w:val="24"/>
        </w:rPr>
        <w:t>1 4</w:t>
      </w:r>
      <w:r w:rsidR="00AC4E30">
        <w:rPr>
          <w:rFonts w:ascii="Times New Roman" w:hAnsi="Times New Roman"/>
          <w:sz w:val="24"/>
          <w:szCs w:val="24"/>
        </w:rPr>
        <w:t>71</w:t>
      </w:r>
      <w:r w:rsidR="00B53C16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2020 год в сумме </w:t>
      </w:r>
      <w:r w:rsidR="00B53C16">
        <w:rPr>
          <w:rFonts w:ascii="Times New Roman" w:hAnsi="Times New Roman"/>
          <w:sz w:val="24"/>
          <w:szCs w:val="24"/>
        </w:rPr>
        <w:t>1 </w:t>
      </w:r>
      <w:r w:rsidR="00AC4E30">
        <w:rPr>
          <w:rFonts w:ascii="Times New Roman" w:hAnsi="Times New Roman"/>
          <w:sz w:val="24"/>
          <w:szCs w:val="24"/>
        </w:rPr>
        <w:t>492</w:t>
      </w:r>
      <w:r w:rsidR="00B53C16">
        <w:rPr>
          <w:rFonts w:ascii="Times New Roman" w:hAnsi="Times New Roman"/>
          <w:sz w:val="24"/>
          <w:szCs w:val="24"/>
        </w:rPr>
        <w:t>,0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</w:t>
      </w:r>
      <w:r w:rsidR="00AC4E30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роекте </w:t>
      </w:r>
      <w:r w:rsidR="003F3459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 xml:space="preserve">Соцгородского СП </w:t>
      </w:r>
      <w:r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бюджетных ассигнований дорожного фонда: 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AC4E30">
        <w:rPr>
          <w:rFonts w:ascii="Times New Roman" w:hAnsi="Times New Roman"/>
          <w:sz w:val="24"/>
          <w:szCs w:val="24"/>
        </w:rPr>
        <w:t>796</w:t>
      </w:r>
      <w:r w:rsidR="00FB6346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рублей; на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AC4E30">
        <w:rPr>
          <w:rFonts w:ascii="Times New Roman" w:hAnsi="Times New Roman"/>
          <w:sz w:val="24"/>
          <w:szCs w:val="24"/>
        </w:rPr>
        <w:t>805,0</w:t>
      </w:r>
      <w:r>
        <w:rPr>
          <w:rFonts w:ascii="Times New Roman" w:hAnsi="Times New Roman"/>
          <w:sz w:val="24"/>
          <w:szCs w:val="24"/>
        </w:rPr>
        <w:t xml:space="preserve"> тыс. рублей; на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AC4E30">
        <w:rPr>
          <w:rFonts w:ascii="Times New Roman" w:hAnsi="Times New Roman"/>
          <w:sz w:val="24"/>
          <w:szCs w:val="24"/>
        </w:rPr>
        <w:t>805,0</w:t>
      </w:r>
      <w:r>
        <w:rPr>
          <w:rFonts w:ascii="Times New Roman" w:hAnsi="Times New Roman"/>
          <w:sz w:val="24"/>
          <w:szCs w:val="24"/>
        </w:rPr>
        <w:t xml:space="preserve"> тыс. рублей в соответствии со ст. 179.4 БК РФ.</w:t>
      </w:r>
    </w:p>
    <w:p w:rsidR="00AC4E30" w:rsidRDefault="00AC4E30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C4E30">
        <w:rPr>
          <w:rFonts w:ascii="Times New Roman" w:hAnsi="Times New Roman"/>
          <w:sz w:val="24"/>
          <w:szCs w:val="24"/>
        </w:rPr>
        <w:t>ро</w:t>
      </w:r>
      <w:r w:rsidRPr="00AC4E30">
        <w:rPr>
          <w:rFonts w:ascii="Times New Roman" w:hAnsi="Times New Roman"/>
          <w:spacing w:val="-1"/>
          <w:sz w:val="24"/>
          <w:szCs w:val="24"/>
        </w:rPr>
        <w:t>ек</w:t>
      </w:r>
      <w:r w:rsidRPr="00AC4E30">
        <w:rPr>
          <w:rFonts w:ascii="Times New Roman" w:hAnsi="Times New Roman"/>
          <w:sz w:val="24"/>
          <w:szCs w:val="24"/>
        </w:rPr>
        <w:t xml:space="preserve">том </w:t>
      </w:r>
      <w:r w:rsidR="003F3459">
        <w:rPr>
          <w:rFonts w:ascii="Times New Roman" w:hAnsi="Times New Roman"/>
          <w:sz w:val="24"/>
          <w:szCs w:val="24"/>
        </w:rPr>
        <w:t>бюджета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 xml:space="preserve">Соцгородского СП </w:t>
      </w:r>
      <w:r w:rsidRPr="00AC4E30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2019 год и на плановый период 2020 и 2021 годов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5"/>
          <w:sz w:val="24"/>
          <w:szCs w:val="24"/>
        </w:rPr>
        <w:t>у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та</w:t>
      </w:r>
      <w:r w:rsidRPr="00AC4E30">
        <w:rPr>
          <w:rFonts w:ascii="Times New Roman" w:hAnsi="Times New Roman"/>
          <w:spacing w:val="1"/>
          <w:sz w:val="24"/>
          <w:szCs w:val="24"/>
        </w:rPr>
        <w:t>н</w:t>
      </w:r>
      <w:r w:rsidRPr="00AC4E30">
        <w:rPr>
          <w:rFonts w:ascii="Times New Roman" w:hAnsi="Times New Roman"/>
          <w:spacing w:val="2"/>
          <w:sz w:val="24"/>
          <w:szCs w:val="24"/>
        </w:rPr>
        <w:t>о</w:t>
      </w:r>
      <w:r w:rsidRPr="00AC4E30">
        <w:rPr>
          <w:rFonts w:ascii="Times New Roman" w:hAnsi="Times New Roman"/>
          <w:sz w:val="24"/>
          <w:szCs w:val="24"/>
        </w:rPr>
        <w:t>вл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н р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pacing w:val="1"/>
          <w:sz w:val="24"/>
          <w:szCs w:val="24"/>
        </w:rPr>
        <w:t>з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рвный фо</w:t>
      </w:r>
      <w:r w:rsidRPr="00AC4E30">
        <w:rPr>
          <w:rFonts w:ascii="Times New Roman" w:hAnsi="Times New Roman"/>
          <w:spacing w:val="-1"/>
          <w:sz w:val="24"/>
          <w:szCs w:val="24"/>
        </w:rPr>
        <w:t>н</w:t>
      </w:r>
      <w:r w:rsidRPr="00AC4E30">
        <w:rPr>
          <w:rFonts w:ascii="Times New Roman" w:hAnsi="Times New Roman"/>
          <w:sz w:val="24"/>
          <w:szCs w:val="24"/>
        </w:rPr>
        <w:t xml:space="preserve">д </w:t>
      </w:r>
      <w:r w:rsidRPr="00AC4E30">
        <w:rPr>
          <w:rFonts w:ascii="Times New Roman" w:hAnsi="Times New Roman"/>
          <w:spacing w:val="-1"/>
          <w:sz w:val="24"/>
          <w:szCs w:val="24"/>
        </w:rPr>
        <w:t>а</w:t>
      </w:r>
      <w:r w:rsidRPr="00AC4E30">
        <w:rPr>
          <w:rFonts w:ascii="Times New Roman" w:hAnsi="Times New Roman"/>
          <w:sz w:val="24"/>
          <w:szCs w:val="24"/>
        </w:rPr>
        <w:t>дми</w:t>
      </w:r>
      <w:r w:rsidRPr="00AC4E30">
        <w:rPr>
          <w:rFonts w:ascii="Times New Roman" w:hAnsi="Times New Roman"/>
          <w:spacing w:val="1"/>
          <w:sz w:val="24"/>
          <w:szCs w:val="24"/>
        </w:rPr>
        <w:t>ни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тра</w:t>
      </w:r>
      <w:r w:rsidRPr="00AC4E30">
        <w:rPr>
          <w:rFonts w:ascii="Times New Roman" w:hAnsi="Times New Roman"/>
          <w:spacing w:val="1"/>
          <w:sz w:val="24"/>
          <w:szCs w:val="24"/>
        </w:rPr>
        <w:t>ц</w:t>
      </w:r>
      <w:r w:rsidRPr="00AC4E30">
        <w:rPr>
          <w:rFonts w:ascii="Times New Roman" w:hAnsi="Times New Roman"/>
          <w:spacing w:val="-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Соцгородского СП</w:t>
      </w:r>
      <w:r w:rsidRPr="00AC4E3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1"/>
          <w:sz w:val="24"/>
          <w:szCs w:val="24"/>
        </w:rPr>
        <w:t>н</w:t>
      </w:r>
      <w:r w:rsidRPr="00AC4E30">
        <w:rPr>
          <w:rFonts w:ascii="Times New Roman" w:hAnsi="Times New Roman"/>
          <w:sz w:val="24"/>
          <w:szCs w:val="24"/>
        </w:rPr>
        <w:t>а</w:t>
      </w:r>
      <w:r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20</w:t>
      </w:r>
      <w:r w:rsidRPr="00AC4E30">
        <w:rPr>
          <w:rFonts w:ascii="Times New Roman" w:hAnsi="Times New Roman"/>
          <w:spacing w:val="5"/>
          <w:sz w:val="24"/>
          <w:szCs w:val="24"/>
        </w:rPr>
        <w:t>1</w:t>
      </w:r>
      <w:r>
        <w:rPr>
          <w:rFonts w:ascii="Times New Roman" w:hAnsi="Times New Roman"/>
          <w:spacing w:val="5"/>
          <w:sz w:val="24"/>
          <w:szCs w:val="24"/>
        </w:rPr>
        <w:t>9</w:t>
      </w:r>
      <w:r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год в</w:t>
      </w:r>
      <w:r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р</w:t>
      </w:r>
      <w:r w:rsidRPr="00AC4E30">
        <w:rPr>
          <w:rFonts w:ascii="Times New Roman" w:hAnsi="Times New Roman"/>
          <w:spacing w:val="-1"/>
          <w:sz w:val="24"/>
          <w:szCs w:val="24"/>
        </w:rPr>
        <w:t>а</w:t>
      </w:r>
      <w:r w:rsidRPr="00AC4E30">
        <w:rPr>
          <w:rFonts w:ascii="Times New Roman" w:hAnsi="Times New Roman"/>
          <w:spacing w:val="1"/>
          <w:sz w:val="24"/>
          <w:szCs w:val="24"/>
        </w:rPr>
        <w:t>з</w:t>
      </w:r>
      <w:r w:rsidRPr="00AC4E30">
        <w:rPr>
          <w:rFonts w:ascii="Times New Roman" w:hAnsi="Times New Roman"/>
          <w:spacing w:val="-1"/>
          <w:sz w:val="24"/>
          <w:szCs w:val="24"/>
        </w:rPr>
        <w:t>ме</w:t>
      </w:r>
      <w:r w:rsidRPr="00AC4E30">
        <w:rPr>
          <w:rFonts w:ascii="Times New Roman" w:hAnsi="Times New Roman"/>
          <w:sz w:val="24"/>
          <w:szCs w:val="24"/>
        </w:rPr>
        <w:t>ре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1,0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ты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2"/>
          <w:sz w:val="24"/>
          <w:szCs w:val="24"/>
        </w:rPr>
        <w:t>р</w:t>
      </w:r>
      <w:r w:rsidRPr="00AC4E30">
        <w:rPr>
          <w:rFonts w:ascii="Times New Roman" w:hAnsi="Times New Roman"/>
          <w:spacing w:val="-5"/>
          <w:sz w:val="24"/>
          <w:szCs w:val="24"/>
        </w:rPr>
        <w:t>у</w:t>
      </w:r>
      <w:r w:rsidRPr="00AC4E3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лей</w:t>
      </w:r>
      <w:r w:rsidRPr="00AC4E30">
        <w:rPr>
          <w:rFonts w:ascii="Times New Roman" w:hAnsi="Times New Roman"/>
          <w:sz w:val="24"/>
          <w:szCs w:val="24"/>
        </w:rPr>
        <w:t>,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1"/>
          <w:sz w:val="24"/>
          <w:szCs w:val="24"/>
        </w:rPr>
        <w:t>н</w:t>
      </w:r>
      <w:r w:rsidRPr="00AC4E30">
        <w:rPr>
          <w:rFonts w:ascii="Times New Roman" w:hAnsi="Times New Roman"/>
          <w:sz w:val="24"/>
          <w:szCs w:val="24"/>
        </w:rPr>
        <w:t>а</w:t>
      </w:r>
      <w:r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год в</w:t>
      </w:r>
      <w:r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р</w:t>
      </w:r>
      <w:r w:rsidRPr="00AC4E30">
        <w:rPr>
          <w:rFonts w:ascii="Times New Roman" w:hAnsi="Times New Roman"/>
          <w:spacing w:val="-1"/>
          <w:sz w:val="24"/>
          <w:szCs w:val="24"/>
        </w:rPr>
        <w:t>а</w:t>
      </w:r>
      <w:r w:rsidRPr="00AC4E30">
        <w:rPr>
          <w:rFonts w:ascii="Times New Roman" w:hAnsi="Times New Roman"/>
          <w:spacing w:val="1"/>
          <w:sz w:val="24"/>
          <w:szCs w:val="24"/>
        </w:rPr>
        <w:t>з</w:t>
      </w:r>
      <w:r w:rsidRPr="00AC4E30">
        <w:rPr>
          <w:rFonts w:ascii="Times New Roman" w:hAnsi="Times New Roman"/>
          <w:spacing w:val="-1"/>
          <w:sz w:val="24"/>
          <w:szCs w:val="24"/>
        </w:rPr>
        <w:t>ме</w:t>
      </w:r>
      <w:r w:rsidRPr="00AC4E30">
        <w:rPr>
          <w:rFonts w:ascii="Times New Roman" w:hAnsi="Times New Roman"/>
          <w:sz w:val="24"/>
          <w:szCs w:val="24"/>
        </w:rPr>
        <w:t>ре</w:t>
      </w:r>
      <w:r w:rsidRPr="00AC4E30">
        <w:rPr>
          <w:rFonts w:ascii="Times New Roman" w:hAnsi="Times New Roman"/>
          <w:spacing w:val="9"/>
          <w:sz w:val="24"/>
          <w:szCs w:val="24"/>
        </w:rPr>
        <w:t xml:space="preserve"> 1,0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ты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2"/>
          <w:sz w:val="24"/>
          <w:szCs w:val="24"/>
        </w:rPr>
        <w:t>р</w:t>
      </w:r>
      <w:r w:rsidRPr="00AC4E30">
        <w:rPr>
          <w:rFonts w:ascii="Times New Roman" w:hAnsi="Times New Roman"/>
          <w:spacing w:val="-5"/>
          <w:sz w:val="24"/>
          <w:szCs w:val="24"/>
        </w:rPr>
        <w:t>у</w:t>
      </w:r>
      <w:r w:rsidRPr="00AC4E3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лей</w:t>
      </w:r>
      <w:r w:rsidRPr="00AC4E30">
        <w:rPr>
          <w:rFonts w:ascii="Times New Roman" w:hAnsi="Times New Roman"/>
          <w:sz w:val="24"/>
          <w:szCs w:val="24"/>
        </w:rPr>
        <w:t xml:space="preserve"> и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1"/>
          <w:sz w:val="24"/>
          <w:szCs w:val="24"/>
        </w:rPr>
        <w:t>н</w:t>
      </w:r>
      <w:r w:rsidRPr="00AC4E30">
        <w:rPr>
          <w:rFonts w:ascii="Times New Roman" w:hAnsi="Times New Roman"/>
          <w:sz w:val="24"/>
          <w:szCs w:val="24"/>
        </w:rPr>
        <w:t>а</w:t>
      </w:r>
      <w:r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год</w:t>
      </w:r>
      <w:r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– 1,0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AC4E30">
        <w:rPr>
          <w:rFonts w:ascii="Times New Roman" w:hAnsi="Times New Roman"/>
          <w:sz w:val="24"/>
          <w:szCs w:val="24"/>
        </w:rPr>
        <w:t>,</w:t>
      </w:r>
      <w:r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ч</w:t>
      </w:r>
      <w:r w:rsidRPr="00AC4E30">
        <w:rPr>
          <w:rFonts w:ascii="Times New Roman" w:hAnsi="Times New Roman"/>
          <w:spacing w:val="3"/>
          <w:sz w:val="24"/>
          <w:szCs w:val="24"/>
        </w:rPr>
        <w:t>т</w:t>
      </w:r>
      <w:r w:rsidRPr="00AC4E30">
        <w:rPr>
          <w:rFonts w:ascii="Times New Roman" w:hAnsi="Times New Roman"/>
          <w:sz w:val="24"/>
          <w:szCs w:val="24"/>
        </w:rPr>
        <w:t>о</w:t>
      </w:r>
      <w:r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1"/>
          <w:sz w:val="24"/>
          <w:szCs w:val="24"/>
        </w:rPr>
        <w:t>н</w:t>
      </w:r>
      <w:r w:rsidRPr="00AC4E30">
        <w:rPr>
          <w:rFonts w:ascii="Times New Roman" w:hAnsi="Times New Roman"/>
          <w:sz w:val="24"/>
          <w:szCs w:val="24"/>
        </w:rPr>
        <w:t>е</w:t>
      </w:r>
      <w:r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1"/>
          <w:sz w:val="24"/>
          <w:szCs w:val="24"/>
        </w:rPr>
        <w:t>п</w:t>
      </w:r>
      <w:r w:rsidRPr="00AC4E30">
        <w:rPr>
          <w:rFonts w:ascii="Times New Roman" w:hAnsi="Times New Roman"/>
          <w:sz w:val="24"/>
          <w:szCs w:val="24"/>
        </w:rPr>
        <w:t>р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в</w:t>
      </w:r>
      <w:r w:rsidRPr="00AC4E30">
        <w:rPr>
          <w:rFonts w:ascii="Times New Roman" w:hAnsi="Times New Roman"/>
          <w:spacing w:val="-1"/>
          <w:sz w:val="24"/>
          <w:szCs w:val="24"/>
        </w:rPr>
        <w:t>ы</w:t>
      </w:r>
      <w:r w:rsidRPr="00AC4E30">
        <w:rPr>
          <w:rFonts w:ascii="Times New Roman" w:hAnsi="Times New Roman"/>
          <w:spacing w:val="-2"/>
          <w:sz w:val="24"/>
          <w:szCs w:val="24"/>
        </w:rPr>
        <w:t>ш</w:t>
      </w:r>
      <w:r w:rsidRPr="00AC4E30">
        <w:rPr>
          <w:rFonts w:ascii="Times New Roman" w:hAnsi="Times New Roman"/>
          <w:spacing w:val="-1"/>
          <w:sz w:val="24"/>
          <w:szCs w:val="24"/>
        </w:rPr>
        <w:t>ае</w:t>
      </w:r>
      <w:r w:rsidRPr="00AC4E30">
        <w:rPr>
          <w:rFonts w:ascii="Times New Roman" w:hAnsi="Times New Roman"/>
          <w:sz w:val="24"/>
          <w:szCs w:val="24"/>
        </w:rPr>
        <w:t>т</w:t>
      </w:r>
      <w:r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3% общ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го об</w:t>
      </w:r>
      <w:r w:rsidRPr="00AC4E30">
        <w:rPr>
          <w:rFonts w:ascii="Times New Roman" w:hAnsi="Times New Roman"/>
          <w:spacing w:val="1"/>
          <w:sz w:val="24"/>
          <w:szCs w:val="24"/>
        </w:rPr>
        <w:t>ъ</w:t>
      </w:r>
      <w:r w:rsidRPr="00AC4E30">
        <w:rPr>
          <w:rFonts w:ascii="Times New Roman" w:hAnsi="Times New Roman"/>
          <w:spacing w:val="-1"/>
          <w:sz w:val="24"/>
          <w:szCs w:val="24"/>
        </w:rPr>
        <w:t>ем</w:t>
      </w:r>
      <w:r w:rsidRPr="00AC4E30">
        <w:rPr>
          <w:rFonts w:ascii="Times New Roman" w:hAnsi="Times New Roman"/>
          <w:sz w:val="24"/>
          <w:szCs w:val="24"/>
        </w:rPr>
        <w:t>а</w:t>
      </w:r>
      <w:r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z w:val="24"/>
          <w:szCs w:val="24"/>
        </w:rPr>
        <w:t>р</w:t>
      </w:r>
      <w:r w:rsidRPr="00AC4E30">
        <w:rPr>
          <w:rFonts w:ascii="Times New Roman" w:hAnsi="Times New Roman"/>
          <w:spacing w:val="1"/>
          <w:sz w:val="24"/>
          <w:szCs w:val="24"/>
        </w:rPr>
        <w:t>а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pacing w:val="2"/>
          <w:sz w:val="24"/>
          <w:szCs w:val="24"/>
        </w:rPr>
        <w:t>х</w:t>
      </w:r>
      <w:r w:rsidRPr="00AC4E30">
        <w:rPr>
          <w:rFonts w:ascii="Times New Roman" w:hAnsi="Times New Roman"/>
          <w:spacing w:val="1"/>
          <w:sz w:val="24"/>
          <w:szCs w:val="24"/>
        </w:rPr>
        <w:t>о</w:t>
      </w:r>
      <w:r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п.1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Соцгородском СП ведется реестр источников доходов бюджета Соцгородского муниципального образования.</w:t>
      </w:r>
    </w:p>
    <w:p w:rsidR="00693085" w:rsidRDefault="00693085" w:rsidP="0069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нарушение ст. 184.2 БК РФ к Проекту бюджета не представлены расчеты распределения межбюджетных трансфертов.</w:t>
      </w:r>
    </w:p>
    <w:p w:rsidR="004F5F5F" w:rsidRDefault="004F5F5F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 xml:space="preserve">  </w:t>
      </w:r>
      <w:r>
        <w:rPr>
          <w:color w:val="000000"/>
        </w:rPr>
        <w:t xml:space="preserve">    </w:t>
      </w:r>
      <w:r w:rsidRPr="00E67B25">
        <w:rPr>
          <w:color w:val="000000"/>
        </w:rPr>
        <w:t xml:space="preserve">Доходы бюджета </w:t>
      </w:r>
      <w:r>
        <w:rPr>
          <w:color w:val="000000"/>
        </w:rPr>
        <w:t>Соцгородского СП</w:t>
      </w:r>
      <w:r w:rsidRPr="00E67B25">
        <w:rPr>
          <w:color w:val="000000"/>
        </w:rPr>
        <w:t xml:space="preserve"> на 201</w:t>
      </w:r>
      <w:r>
        <w:rPr>
          <w:color w:val="000000"/>
        </w:rPr>
        <w:t>9</w:t>
      </w:r>
      <w:r w:rsidRPr="00E67B25">
        <w:rPr>
          <w:color w:val="000000"/>
        </w:rPr>
        <w:t xml:space="preserve"> год прогнозируются  в сумме </w:t>
      </w:r>
      <w:r w:rsidR="00D470A5">
        <w:rPr>
          <w:color w:val="000000"/>
        </w:rPr>
        <w:t>7 947,3</w:t>
      </w:r>
      <w:r w:rsidRPr="00E67B25">
        <w:rPr>
          <w:color w:val="000000"/>
        </w:rPr>
        <w:t xml:space="preserve"> тыс. руб</w:t>
      </w:r>
      <w:r>
        <w:rPr>
          <w:color w:val="000000"/>
        </w:rPr>
        <w:t>лей</w:t>
      </w:r>
      <w:r w:rsidRPr="00E67B25">
        <w:rPr>
          <w:color w:val="000000"/>
        </w:rPr>
        <w:t>.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> </w:t>
      </w:r>
      <w:r>
        <w:rPr>
          <w:color w:val="000000"/>
        </w:rPr>
        <w:t xml:space="preserve">    </w:t>
      </w:r>
      <w:r w:rsidR="00BE6C54">
        <w:rPr>
          <w:color w:val="000000"/>
        </w:rPr>
        <w:t xml:space="preserve"> </w:t>
      </w:r>
      <w:r w:rsidRPr="00E67B25">
        <w:rPr>
          <w:color w:val="000000"/>
        </w:rPr>
        <w:t xml:space="preserve">Структура доходной части бюджета </w:t>
      </w:r>
      <w:r w:rsidR="00D470A5">
        <w:rPr>
          <w:color w:val="000000"/>
        </w:rPr>
        <w:t>поселения</w:t>
      </w:r>
      <w:r w:rsidRPr="00E67B25">
        <w:rPr>
          <w:color w:val="000000"/>
        </w:rPr>
        <w:t> на 201</w:t>
      </w:r>
      <w:r w:rsidR="00D470A5">
        <w:rPr>
          <w:color w:val="000000"/>
        </w:rPr>
        <w:t>9</w:t>
      </w:r>
      <w:r w:rsidRPr="00E67B25">
        <w:rPr>
          <w:color w:val="000000"/>
        </w:rPr>
        <w:t xml:space="preserve"> год и плановый период 20</w:t>
      </w:r>
      <w:r w:rsidR="00D470A5">
        <w:rPr>
          <w:color w:val="000000"/>
        </w:rPr>
        <w:t>20</w:t>
      </w:r>
      <w:r w:rsidRPr="00E67B25">
        <w:rPr>
          <w:color w:val="000000"/>
        </w:rPr>
        <w:t>-20</w:t>
      </w:r>
      <w:r w:rsidR="00D470A5">
        <w:rPr>
          <w:color w:val="000000"/>
        </w:rPr>
        <w:t>21</w:t>
      </w:r>
      <w:r w:rsidRPr="00E67B25">
        <w:rPr>
          <w:color w:val="000000"/>
        </w:rPr>
        <w:t xml:space="preserve"> годов </w:t>
      </w:r>
      <w:r w:rsidR="003808E5">
        <w:rPr>
          <w:color w:val="000000"/>
        </w:rPr>
        <w:t xml:space="preserve">и </w:t>
      </w:r>
      <w:r w:rsidR="00D470A5">
        <w:rPr>
          <w:color w:val="000000"/>
        </w:rPr>
        <w:t xml:space="preserve">ожидаемого исполнения </w:t>
      </w:r>
      <w:r w:rsidR="003808E5">
        <w:rPr>
          <w:color w:val="000000"/>
        </w:rPr>
        <w:t xml:space="preserve">бюджета </w:t>
      </w:r>
      <w:r w:rsidRPr="00E67B25">
        <w:rPr>
          <w:color w:val="000000"/>
        </w:rPr>
        <w:t>201</w:t>
      </w:r>
      <w:r w:rsidR="00D470A5">
        <w:rPr>
          <w:color w:val="000000"/>
        </w:rPr>
        <w:t>8</w:t>
      </w:r>
      <w:r w:rsidRPr="00E67B25">
        <w:rPr>
          <w:color w:val="000000"/>
        </w:rPr>
        <w:t xml:space="preserve"> год</w:t>
      </w:r>
      <w:r w:rsidR="003F3459">
        <w:rPr>
          <w:color w:val="000000"/>
        </w:rPr>
        <w:t>а</w:t>
      </w:r>
      <w:r w:rsidRPr="00E67B25">
        <w:rPr>
          <w:color w:val="000000"/>
        </w:rPr>
        <w:t xml:space="preserve"> представлена в таблице:</w:t>
      </w:r>
    </w:p>
    <w:p w:rsidR="000E43C3" w:rsidRDefault="004019F5" w:rsidP="00BE6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BE6C54">
        <w:rPr>
          <w:rFonts w:ascii="Times New Roman" w:hAnsi="Times New Roman"/>
          <w:bCs/>
          <w:sz w:val="24"/>
          <w:szCs w:val="24"/>
        </w:rPr>
        <w:t>т</w:t>
      </w:r>
      <w:r w:rsidR="000E43C3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1733"/>
        <w:gridCol w:w="1880"/>
        <w:gridCol w:w="1880"/>
        <w:gridCol w:w="1993"/>
      </w:tblGrid>
      <w:tr w:rsidR="0016581B" w:rsidRPr="00E909E5" w:rsidTr="00BE6BE8">
        <w:tc>
          <w:tcPr>
            <w:tcW w:w="2936" w:type="dxa"/>
            <w:vMerge w:val="restart"/>
            <w:vAlign w:val="center"/>
          </w:tcPr>
          <w:p w:rsidR="0016581B" w:rsidRPr="0016581B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33" w:type="dxa"/>
            <w:vMerge w:val="restart"/>
          </w:tcPr>
          <w:p w:rsidR="0016581B" w:rsidRPr="0016581B" w:rsidRDefault="003808E5" w:rsidP="0016581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16581B" w:rsidRPr="0016581B">
              <w:rPr>
                <w:rFonts w:ascii="Times New Roman" w:hAnsi="Times New Roman"/>
                <w:b/>
                <w:sz w:val="20"/>
                <w:szCs w:val="20"/>
              </w:rPr>
              <w:t>жидаемо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16581B" w:rsidRPr="0016581B">
              <w:rPr>
                <w:rFonts w:ascii="Times New Roman" w:hAnsi="Times New Roman"/>
                <w:b/>
                <w:sz w:val="20"/>
                <w:szCs w:val="20"/>
              </w:rPr>
              <w:t xml:space="preserve"> исполнени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16581B" w:rsidRPr="0016581B">
              <w:rPr>
                <w:rFonts w:ascii="Times New Roman" w:hAnsi="Times New Roman"/>
                <w:b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6581B" w:rsidRPr="00E909E5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16581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16581B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5753" w:type="dxa"/>
            <w:gridSpan w:val="3"/>
            <w:vAlign w:val="center"/>
          </w:tcPr>
          <w:p w:rsidR="0016581B" w:rsidRPr="0016581B" w:rsidRDefault="0016581B" w:rsidP="00165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  <w:p w:rsidR="0016581B" w:rsidRPr="00E909E5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</w:tr>
      <w:tr w:rsidR="0016581B" w:rsidRPr="00E909E5" w:rsidTr="0016581B">
        <w:tc>
          <w:tcPr>
            <w:tcW w:w="2936" w:type="dxa"/>
            <w:vMerge/>
            <w:vAlign w:val="center"/>
          </w:tcPr>
          <w:p w:rsidR="0016581B" w:rsidRPr="00E909E5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16581B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16581B" w:rsidRPr="0016581B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880" w:type="dxa"/>
            <w:vAlign w:val="center"/>
          </w:tcPr>
          <w:p w:rsidR="0016581B" w:rsidRPr="0016581B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20</w:t>
            </w: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16581B" w:rsidRPr="0016581B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1</w:t>
            </w: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</w:tr>
      <w:tr w:rsidR="0016581B" w:rsidRPr="00E909E5" w:rsidTr="0016581B">
        <w:tc>
          <w:tcPr>
            <w:tcW w:w="2936" w:type="dxa"/>
            <w:vAlign w:val="center"/>
          </w:tcPr>
          <w:p w:rsidR="0016581B" w:rsidRPr="0016581B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Доходы – всего, из них:</w:t>
            </w:r>
          </w:p>
        </w:tc>
        <w:tc>
          <w:tcPr>
            <w:tcW w:w="1733" w:type="dxa"/>
          </w:tcPr>
          <w:p w:rsidR="0016581B" w:rsidRPr="00BE6BE8" w:rsidRDefault="00BE6BE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 w:rsidRPr="00BE6BE8">
              <w:rPr>
                <w:rFonts w:ascii="Times New Roman" w:hAnsi="Times New Roman" w:cs="Calibri"/>
                <w:b/>
              </w:rPr>
              <w:t>9 495,1</w:t>
            </w:r>
          </w:p>
        </w:tc>
        <w:tc>
          <w:tcPr>
            <w:tcW w:w="1880" w:type="dxa"/>
            <w:vAlign w:val="center"/>
          </w:tcPr>
          <w:p w:rsidR="0016581B" w:rsidRPr="00BE6BE8" w:rsidRDefault="00BE6BE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 w:rsidRPr="00BE6BE8">
              <w:rPr>
                <w:rFonts w:ascii="Times New Roman" w:hAnsi="Times New Roman" w:cs="Calibri"/>
                <w:b/>
              </w:rPr>
              <w:t>7 947,3</w:t>
            </w:r>
          </w:p>
        </w:tc>
        <w:tc>
          <w:tcPr>
            <w:tcW w:w="1880" w:type="dxa"/>
            <w:vAlign w:val="center"/>
          </w:tcPr>
          <w:p w:rsidR="0016581B" w:rsidRPr="00BE6BE8" w:rsidRDefault="00BE6BE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>
              <w:rPr>
                <w:rFonts w:ascii="Times New Roman" w:hAnsi="Times New Roman" w:cs="Calibri"/>
                <w:b/>
              </w:rPr>
              <w:t>5 791,9</w:t>
            </w:r>
          </w:p>
        </w:tc>
        <w:tc>
          <w:tcPr>
            <w:tcW w:w="1993" w:type="dxa"/>
            <w:vAlign w:val="center"/>
          </w:tcPr>
          <w:p w:rsidR="0016581B" w:rsidRPr="00BE6BE8" w:rsidRDefault="00BE6BE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>
              <w:rPr>
                <w:rFonts w:ascii="Times New Roman" w:hAnsi="Times New Roman" w:cs="Calibri"/>
                <w:b/>
              </w:rPr>
              <w:t>5 859,2</w:t>
            </w:r>
          </w:p>
        </w:tc>
      </w:tr>
      <w:tr w:rsidR="0016581B" w:rsidRPr="00E909E5" w:rsidTr="0016581B">
        <w:tc>
          <w:tcPr>
            <w:tcW w:w="2936" w:type="dxa"/>
            <w:vAlign w:val="center"/>
          </w:tcPr>
          <w:p w:rsidR="0016581B" w:rsidRPr="0016581B" w:rsidRDefault="0016581B" w:rsidP="00BE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Налоговые доходы</w:t>
            </w:r>
          </w:p>
        </w:tc>
        <w:tc>
          <w:tcPr>
            <w:tcW w:w="1733" w:type="dxa"/>
          </w:tcPr>
          <w:p w:rsidR="0016581B" w:rsidRPr="0016581B" w:rsidRDefault="00BE6BE8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</w:t>
            </w:r>
            <w:r w:rsidR="0027278C">
              <w:rPr>
                <w:rFonts w:ascii="Times New Roman" w:hAnsi="Times New Roman" w:cs="Calibri"/>
              </w:rPr>
              <w:t xml:space="preserve"> </w:t>
            </w:r>
            <w:r>
              <w:rPr>
                <w:rFonts w:ascii="Times New Roman" w:hAnsi="Times New Roman" w:cs="Calibri"/>
              </w:rPr>
              <w:t>3</w:t>
            </w:r>
            <w:r w:rsidR="0027278C">
              <w:rPr>
                <w:rFonts w:ascii="Times New Roman" w:hAnsi="Times New Roman" w:cs="Calibri"/>
              </w:rPr>
              <w:t>16</w:t>
            </w:r>
            <w:r>
              <w:rPr>
                <w:rFonts w:ascii="Times New Roman" w:hAnsi="Times New Roman" w:cs="Calibri"/>
              </w:rPr>
              <w:t>,</w:t>
            </w:r>
            <w:r w:rsidR="0027278C">
              <w:rPr>
                <w:rFonts w:ascii="Times New Roman" w:hAnsi="Times New Roman" w:cs="Calibri"/>
              </w:rPr>
              <w:t>6</w:t>
            </w:r>
          </w:p>
        </w:tc>
        <w:tc>
          <w:tcPr>
            <w:tcW w:w="1880" w:type="dxa"/>
            <w:vAlign w:val="center"/>
          </w:tcPr>
          <w:p w:rsidR="0016581B" w:rsidRPr="0016581B" w:rsidRDefault="00BE6BE8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1 42</w:t>
            </w:r>
            <w:r w:rsidR="00D470A5">
              <w:rPr>
                <w:rFonts w:ascii="Times New Roman" w:hAnsi="Times New Roman" w:cs="Calibri"/>
              </w:rPr>
              <w:t>8</w:t>
            </w:r>
            <w:r>
              <w:rPr>
                <w:rFonts w:ascii="Times New Roman" w:hAnsi="Times New Roman" w:cs="Calibri"/>
              </w:rPr>
              <w:t>,0</w:t>
            </w:r>
          </w:p>
        </w:tc>
        <w:tc>
          <w:tcPr>
            <w:tcW w:w="1880" w:type="dxa"/>
            <w:vAlign w:val="center"/>
          </w:tcPr>
          <w:p w:rsidR="0016581B" w:rsidRPr="0016581B" w:rsidRDefault="00BE6BE8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1 4</w:t>
            </w:r>
            <w:r w:rsidR="00D470A5">
              <w:rPr>
                <w:rFonts w:ascii="Times New Roman" w:hAnsi="Times New Roman" w:cs="Calibri"/>
              </w:rPr>
              <w:t>57</w:t>
            </w:r>
            <w:r>
              <w:rPr>
                <w:rFonts w:ascii="Times New Roman" w:hAnsi="Times New Roman" w:cs="Calibri"/>
              </w:rPr>
              <w:t>,0</w:t>
            </w:r>
          </w:p>
        </w:tc>
        <w:tc>
          <w:tcPr>
            <w:tcW w:w="1993" w:type="dxa"/>
            <w:vAlign w:val="center"/>
          </w:tcPr>
          <w:p w:rsidR="0016581B" w:rsidRPr="0016581B" w:rsidRDefault="00BE6BE8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1 4</w:t>
            </w:r>
            <w:r w:rsidR="00D470A5">
              <w:rPr>
                <w:rFonts w:ascii="Times New Roman" w:hAnsi="Times New Roman" w:cs="Calibri"/>
              </w:rPr>
              <w:t>78</w:t>
            </w:r>
            <w:r>
              <w:rPr>
                <w:rFonts w:ascii="Times New Roman" w:hAnsi="Times New Roman" w:cs="Calibri"/>
              </w:rPr>
              <w:t>,0</w:t>
            </w:r>
          </w:p>
        </w:tc>
      </w:tr>
      <w:tr w:rsidR="0016581B" w:rsidRPr="00E909E5" w:rsidTr="0016581B">
        <w:tc>
          <w:tcPr>
            <w:tcW w:w="2936" w:type="dxa"/>
            <w:vAlign w:val="center"/>
          </w:tcPr>
          <w:p w:rsidR="0016581B" w:rsidRPr="0016581B" w:rsidRDefault="0016581B" w:rsidP="00BE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Неналоговые доходы</w:t>
            </w:r>
          </w:p>
        </w:tc>
        <w:tc>
          <w:tcPr>
            <w:tcW w:w="1733" w:type="dxa"/>
          </w:tcPr>
          <w:p w:rsidR="0016581B" w:rsidRPr="0016581B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13,5</w:t>
            </w:r>
          </w:p>
        </w:tc>
        <w:tc>
          <w:tcPr>
            <w:tcW w:w="1880" w:type="dxa"/>
            <w:vAlign w:val="center"/>
          </w:tcPr>
          <w:p w:rsidR="0016581B" w:rsidRPr="0016581B" w:rsidRDefault="00BE6BE8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</w:t>
            </w:r>
            <w:r w:rsidR="00D470A5">
              <w:rPr>
                <w:rFonts w:ascii="Times New Roman" w:hAnsi="Times New Roman" w:cs="Calibri"/>
              </w:rPr>
              <w:t>4,0</w:t>
            </w:r>
          </w:p>
        </w:tc>
        <w:tc>
          <w:tcPr>
            <w:tcW w:w="1880" w:type="dxa"/>
            <w:vAlign w:val="center"/>
          </w:tcPr>
          <w:p w:rsidR="0016581B" w:rsidRPr="0016581B" w:rsidRDefault="00BE6BE8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</w:t>
            </w:r>
            <w:r w:rsidR="00D470A5">
              <w:rPr>
                <w:rFonts w:ascii="Times New Roman" w:hAnsi="Times New Roman" w:cs="Calibri"/>
              </w:rPr>
              <w:t>4</w:t>
            </w:r>
            <w:r>
              <w:rPr>
                <w:rFonts w:ascii="Times New Roman" w:hAnsi="Times New Roman" w:cs="Calibri"/>
              </w:rPr>
              <w:t>,0</w:t>
            </w:r>
          </w:p>
        </w:tc>
        <w:tc>
          <w:tcPr>
            <w:tcW w:w="1993" w:type="dxa"/>
            <w:vAlign w:val="center"/>
          </w:tcPr>
          <w:p w:rsidR="0016581B" w:rsidRPr="0016581B" w:rsidRDefault="00BE6BE8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</w:t>
            </w:r>
            <w:r w:rsidR="00D470A5">
              <w:rPr>
                <w:rFonts w:ascii="Times New Roman" w:hAnsi="Times New Roman" w:cs="Calibri"/>
              </w:rPr>
              <w:t>4</w:t>
            </w:r>
            <w:r>
              <w:rPr>
                <w:rFonts w:ascii="Times New Roman" w:hAnsi="Times New Roman" w:cs="Calibri"/>
              </w:rPr>
              <w:t>,0</w:t>
            </w:r>
          </w:p>
        </w:tc>
      </w:tr>
      <w:tr w:rsidR="0016581B" w:rsidRPr="00E909E5" w:rsidTr="00BE6BE8">
        <w:tc>
          <w:tcPr>
            <w:tcW w:w="2936" w:type="dxa"/>
            <w:vAlign w:val="center"/>
          </w:tcPr>
          <w:p w:rsidR="0016581B" w:rsidRPr="0016581B" w:rsidRDefault="0016581B" w:rsidP="00BE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Безвозмездные поступления</w:t>
            </w:r>
          </w:p>
        </w:tc>
        <w:tc>
          <w:tcPr>
            <w:tcW w:w="1733" w:type="dxa"/>
            <w:vAlign w:val="center"/>
          </w:tcPr>
          <w:p w:rsidR="0016581B" w:rsidRPr="00BE6BE8" w:rsidRDefault="00BE6BE8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 w:rsidRPr="00BE6BE8">
              <w:rPr>
                <w:rFonts w:ascii="Times New Roman" w:hAnsi="Times New Roman" w:cs="Calibri"/>
              </w:rPr>
              <w:t>8 165,0</w:t>
            </w:r>
          </w:p>
        </w:tc>
        <w:tc>
          <w:tcPr>
            <w:tcW w:w="1880" w:type="dxa"/>
            <w:vAlign w:val="center"/>
          </w:tcPr>
          <w:p w:rsidR="0016581B" w:rsidRPr="00BE6BE8" w:rsidRDefault="00BE6BE8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 w:rsidRPr="00BE6BE8">
              <w:rPr>
                <w:rFonts w:ascii="Times New Roman" w:hAnsi="Times New Roman" w:cs="Calibri"/>
              </w:rPr>
              <w:t>6 505,3</w:t>
            </w:r>
          </w:p>
        </w:tc>
        <w:tc>
          <w:tcPr>
            <w:tcW w:w="1880" w:type="dxa"/>
            <w:vAlign w:val="center"/>
          </w:tcPr>
          <w:p w:rsidR="0016581B" w:rsidRPr="00BE6BE8" w:rsidRDefault="00BE6BE8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 w:rsidRPr="00BE6BE8">
              <w:rPr>
                <w:rFonts w:ascii="Times New Roman" w:hAnsi="Times New Roman" w:cs="Calibri"/>
              </w:rPr>
              <w:t>4 320,9</w:t>
            </w:r>
          </w:p>
        </w:tc>
        <w:tc>
          <w:tcPr>
            <w:tcW w:w="1993" w:type="dxa"/>
            <w:vAlign w:val="center"/>
          </w:tcPr>
          <w:p w:rsidR="0016581B" w:rsidRPr="00BE6BE8" w:rsidRDefault="00BE6BE8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 w:rsidRPr="00BE6BE8">
              <w:rPr>
                <w:rFonts w:ascii="Times New Roman" w:hAnsi="Times New Roman" w:cs="Calibri"/>
              </w:rPr>
              <w:t>4 367,2</w:t>
            </w:r>
          </w:p>
        </w:tc>
      </w:tr>
    </w:tbl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3B81" w:rsidRDefault="00CA0464" w:rsidP="00E65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16581B">
        <w:rPr>
          <w:color w:val="000000"/>
        </w:rPr>
        <w:t xml:space="preserve"> 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>Согласно приведенным данным</w:t>
      </w:r>
      <w:r w:rsidR="003F3459" w:rsidRPr="003F34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3459" w:rsidRPr="0016581B">
        <w:rPr>
          <w:rFonts w:ascii="Times New Roman" w:hAnsi="Times New Roman"/>
          <w:color w:val="000000"/>
          <w:sz w:val="24"/>
          <w:szCs w:val="24"/>
        </w:rPr>
        <w:t>в таблице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следует, что в 201</w:t>
      </w:r>
      <w:r w:rsidR="00BE6BE8">
        <w:rPr>
          <w:rFonts w:ascii="Times New Roman" w:hAnsi="Times New Roman"/>
          <w:color w:val="000000"/>
          <w:sz w:val="24"/>
          <w:szCs w:val="24"/>
        </w:rPr>
        <w:t>9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году </w:t>
      </w:r>
      <w:r w:rsidR="00DD2868">
        <w:rPr>
          <w:rFonts w:ascii="Times New Roman" w:hAnsi="Times New Roman"/>
          <w:color w:val="000000"/>
          <w:sz w:val="24"/>
          <w:szCs w:val="24"/>
        </w:rPr>
        <w:t>планируе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тся снижение  доходной части бюджета </w:t>
      </w:r>
      <w:r w:rsidR="00BE6BE8">
        <w:rPr>
          <w:rFonts w:ascii="Times New Roman" w:hAnsi="Times New Roman"/>
          <w:color w:val="000000"/>
          <w:sz w:val="24"/>
          <w:szCs w:val="24"/>
        </w:rPr>
        <w:t>поселения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на сумму </w:t>
      </w:r>
      <w:r w:rsidR="00BE6BE8">
        <w:rPr>
          <w:rFonts w:ascii="Times New Roman" w:hAnsi="Times New Roman"/>
          <w:color w:val="000000"/>
          <w:sz w:val="24"/>
          <w:szCs w:val="24"/>
        </w:rPr>
        <w:t>1 547,8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тыс. руб</w:t>
      </w:r>
      <w:r w:rsidR="0029671C">
        <w:rPr>
          <w:rFonts w:ascii="Times New Roman" w:hAnsi="Times New Roman"/>
          <w:color w:val="000000"/>
          <w:sz w:val="24"/>
          <w:szCs w:val="24"/>
        </w:rPr>
        <w:t>лей</w:t>
      </w:r>
      <w:r w:rsidR="00E65BFC">
        <w:rPr>
          <w:rFonts w:ascii="Times New Roman" w:hAnsi="Times New Roman"/>
          <w:color w:val="000000"/>
          <w:sz w:val="24"/>
          <w:szCs w:val="24"/>
        </w:rPr>
        <w:t>, или на 26%, в 2020 году - на 3 703,2 тыс. рублей, или</w:t>
      </w:r>
      <w:r w:rsidR="00D63B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5BFC">
        <w:rPr>
          <w:rFonts w:ascii="Times New Roman" w:hAnsi="Times New Roman"/>
          <w:color w:val="000000"/>
          <w:sz w:val="24"/>
          <w:szCs w:val="24"/>
        </w:rPr>
        <w:t>на 39%, в 2021 году – на 3 635,9 тыс. рублей, или на 38%</w:t>
      </w:r>
      <w:r w:rsidR="00DD2868">
        <w:rPr>
          <w:rFonts w:ascii="Times New Roman" w:hAnsi="Times New Roman"/>
          <w:color w:val="000000"/>
          <w:sz w:val="24"/>
          <w:szCs w:val="24"/>
        </w:rPr>
        <w:t xml:space="preserve"> по сравнению с ожидаемым исполнением </w:t>
      </w:r>
      <w:r w:rsidR="003808E5">
        <w:rPr>
          <w:rFonts w:ascii="Times New Roman" w:hAnsi="Times New Roman"/>
          <w:color w:val="000000"/>
          <w:sz w:val="24"/>
          <w:szCs w:val="24"/>
        </w:rPr>
        <w:t xml:space="preserve">бюджета </w:t>
      </w:r>
      <w:r w:rsidR="00DD2868">
        <w:rPr>
          <w:rFonts w:ascii="Times New Roman" w:hAnsi="Times New Roman"/>
          <w:color w:val="000000"/>
          <w:sz w:val="24"/>
          <w:szCs w:val="24"/>
        </w:rPr>
        <w:t>2018 год</w:t>
      </w:r>
      <w:r w:rsidR="003F3459">
        <w:rPr>
          <w:rFonts w:ascii="Times New Roman" w:hAnsi="Times New Roman"/>
          <w:color w:val="000000"/>
          <w:sz w:val="24"/>
          <w:szCs w:val="24"/>
        </w:rPr>
        <w:t>а</w:t>
      </w:r>
      <w:r w:rsidR="00E65BFC">
        <w:rPr>
          <w:rFonts w:ascii="Times New Roman" w:hAnsi="Times New Roman"/>
          <w:color w:val="000000"/>
          <w:sz w:val="24"/>
          <w:szCs w:val="24"/>
        </w:rPr>
        <w:t>.</w:t>
      </w:r>
    </w:p>
    <w:p w:rsidR="0016581B" w:rsidRDefault="00D63B81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CE5991" w:rsidRPr="00D63B81" w:rsidRDefault="00D63B81" w:rsidP="00D6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63B81">
        <w:rPr>
          <w:rFonts w:ascii="Times New Roman" w:hAnsi="Times New Roman"/>
          <w:sz w:val="24"/>
          <w:szCs w:val="24"/>
        </w:rPr>
        <w:t xml:space="preserve">Структура </w:t>
      </w:r>
      <w:r w:rsidRPr="0027278C">
        <w:rPr>
          <w:rFonts w:ascii="Times New Roman" w:hAnsi="Times New Roman"/>
          <w:sz w:val="24"/>
          <w:szCs w:val="24"/>
        </w:rPr>
        <w:t>доходов</w:t>
      </w:r>
      <w:r w:rsidRPr="00D63B81">
        <w:rPr>
          <w:rFonts w:ascii="Times New Roman" w:hAnsi="Times New Roman"/>
          <w:sz w:val="24"/>
          <w:szCs w:val="24"/>
        </w:rPr>
        <w:t xml:space="preserve"> бюджета </w:t>
      </w:r>
      <w:r>
        <w:rPr>
          <w:rFonts w:ascii="Times New Roman" w:hAnsi="Times New Roman"/>
          <w:sz w:val="24"/>
          <w:szCs w:val="24"/>
        </w:rPr>
        <w:t>Соцгородского</w:t>
      </w:r>
      <w:r w:rsidRPr="00D63B81">
        <w:rPr>
          <w:rFonts w:ascii="Times New Roman" w:hAnsi="Times New Roman"/>
          <w:sz w:val="24"/>
          <w:szCs w:val="24"/>
        </w:rPr>
        <w:t xml:space="preserve"> сельского поселения по основным источникам представлена в </w:t>
      </w:r>
      <w:r w:rsidR="0027278C">
        <w:rPr>
          <w:rFonts w:ascii="Times New Roman" w:hAnsi="Times New Roman"/>
          <w:sz w:val="24"/>
          <w:szCs w:val="24"/>
        </w:rPr>
        <w:t>т</w:t>
      </w:r>
      <w:r w:rsidRPr="00D63B81">
        <w:rPr>
          <w:rFonts w:ascii="Times New Roman" w:hAnsi="Times New Roman"/>
          <w:sz w:val="24"/>
          <w:szCs w:val="24"/>
        </w:rPr>
        <w:t>аблице</w:t>
      </w:r>
      <w:r w:rsidR="0027278C">
        <w:rPr>
          <w:rFonts w:ascii="Times New Roman" w:hAnsi="Times New Roman"/>
          <w:sz w:val="24"/>
          <w:szCs w:val="24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1601"/>
        <w:gridCol w:w="1559"/>
        <w:gridCol w:w="1418"/>
        <w:gridCol w:w="1365"/>
      </w:tblGrid>
      <w:tr w:rsidR="0027278C" w:rsidRPr="00E909E5" w:rsidTr="0027278C">
        <w:trPr>
          <w:trHeight w:val="159"/>
        </w:trPr>
        <w:tc>
          <w:tcPr>
            <w:tcW w:w="4319" w:type="dxa"/>
            <w:vMerge w:val="restart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601" w:type="dxa"/>
            <w:vMerge w:val="restart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8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42" w:type="dxa"/>
            <w:gridSpan w:val="3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601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365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6A4BE2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1 316,6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1 428,0</w:t>
            </w:r>
          </w:p>
        </w:tc>
        <w:tc>
          <w:tcPr>
            <w:tcW w:w="1418" w:type="dxa"/>
          </w:tcPr>
          <w:p w:rsidR="0027278C" w:rsidRDefault="00E247EF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1 457,0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1 478,0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570,0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592,0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709,</w:t>
            </w:r>
            <w:r w:rsidR="006A4B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796,0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6A4BE2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13,5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Штрафы, санкции,  возмещение ущерба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</w:tr>
      <w:tr w:rsidR="0027278C" w:rsidRPr="00E909E5" w:rsidTr="002611E5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</w:t>
            </w:r>
            <w:r w:rsidR="002611E5">
              <w:rPr>
                <w:rFonts w:ascii="Times New Roman" w:hAnsi="Times New Roman" w:cs="Calibri"/>
                <w:sz w:val="20"/>
                <w:szCs w:val="20"/>
              </w:rPr>
              <w:t xml:space="preserve"> и компенсации затрат государства</w:t>
            </w:r>
          </w:p>
        </w:tc>
        <w:tc>
          <w:tcPr>
            <w:tcW w:w="1601" w:type="dxa"/>
            <w:vAlign w:val="center"/>
          </w:tcPr>
          <w:p w:rsidR="0027278C" w:rsidRPr="00A549B6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559" w:type="dxa"/>
            <w:vAlign w:val="center"/>
          </w:tcPr>
          <w:p w:rsidR="0027278C" w:rsidRPr="00E247EF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7EF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418" w:type="dxa"/>
            <w:vAlign w:val="center"/>
          </w:tcPr>
          <w:p w:rsidR="0027278C" w:rsidRPr="00E247EF" w:rsidRDefault="00E247EF" w:rsidP="00261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7EF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365" w:type="dxa"/>
            <w:vAlign w:val="center"/>
          </w:tcPr>
          <w:p w:rsidR="0027278C" w:rsidRPr="00E247EF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7EF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601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8 165,0</w:t>
            </w:r>
          </w:p>
        </w:tc>
        <w:tc>
          <w:tcPr>
            <w:tcW w:w="1559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6 505,3</w:t>
            </w:r>
          </w:p>
        </w:tc>
        <w:tc>
          <w:tcPr>
            <w:tcW w:w="1418" w:type="dxa"/>
          </w:tcPr>
          <w:p w:rsidR="0027278C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4 320,9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4 367,2</w:t>
            </w:r>
          </w:p>
        </w:tc>
      </w:tr>
      <w:tr w:rsidR="00E247EF" w:rsidRPr="00E909E5" w:rsidTr="00E247EF">
        <w:trPr>
          <w:trHeight w:val="159"/>
        </w:trPr>
        <w:tc>
          <w:tcPr>
            <w:tcW w:w="4319" w:type="dxa"/>
            <w:vAlign w:val="center"/>
          </w:tcPr>
          <w:p w:rsidR="00E247EF" w:rsidRPr="00CB67E2" w:rsidRDefault="00E247EF" w:rsidP="00B52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сельских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601" w:type="dxa"/>
            <w:vAlign w:val="center"/>
          </w:tcPr>
          <w:p w:rsidR="00E247EF" w:rsidRPr="00E909E5" w:rsidRDefault="00E247EF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3 510,5</w:t>
            </w:r>
          </w:p>
        </w:tc>
        <w:tc>
          <w:tcPr>
            <w:tcW w:w="1559" w:type="dxa"/>
            <w:vAlign w:val="center"/>
          </w:tcPr>
          <w:p w:rsidR="00E247EF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4 338,9</w:t>
            </w:r>
          </w:p>
        </w:tc>
        <w:tc>
          <w:tcPr>
            <w:tcW w:w="1418" w:type="dxa"/>
            <w:vAlign w:val="center"/>
          </w:tcPr>
          <w:p w:rsidR="00E247EF" w:rsidRDefault="00E247EF" w:rsidP="00E3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4 183,3</w:t>
            </w:r>
          </w:p>
        </w:tc>
        <w:tc>
          <w:tcPr>
            <w:tcW w:w="1365" w:type="dxa"/>
            <w:vAlign w:val="center"/>
          </w:tcPr>
          <w:p w:rsidR="00E247EF" w:rsidRDefault="00E247EF" w:rsidP="00E3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4 229,6</w:t>
            </w:r>
          </w:p>
        </w:tc>
      </w:tr>
      <w:tr w:rsidR="0027278C" w:rsidRPr="00E909E5" w:rsidTr="00E247EF">
        <w:trPr>
          <w:trHeight w:val="159"/>
        </w:trPr>
        <w:tc>
          <w:tcPr>
            <w:tcW w:w="4319" w:type="dxa"/>
            <w:vAlign w:val="center"/>
          </w:tcPr>
          <w:p w:rsidR="0027278C" w:rsidRDefault="0027278C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сельских поселений на сбалансированность</w:t>
            </w:r>
          </w:p>
        </w:tc>
        <w:tc>
          <w:tcPr>
            <w:tcW w:w="1601" w:type="dxa"/>
            <w:vAlign w:val="center"/>
          </w:tcPr>
          <w:p w:rsidR="0027278C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4 415,8</w:t>
            </w:r>
          </w:p>
        </w:tc>
        <w:tc>
          <w:tcPr>
            <w:tcW w:w="1559" w:type="dxa"/>
            <w:vAlign w:val="center"/>
          </w:tcPr>
          <w:p w:rsidR="0027278C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2 028,8</w:t>
            </w:r>
          </w:p>
        </w:tc>
        <w:tc>
          <w:tcPr>
            <w:tcW w:w="1418" w:type="dxa"/>
            <w:vAlign w:val="center"/>
          </w:tcPr>
          <w:p w:rsidR="0027278C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27278C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7278C" w:rsidRPr="00E909E5" w:rsidTr="00E247EF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101,7</w:t>
            </w:r>
          </w:p>
        </w:tc>
        <w:tc>
          <w:tcPr>
            <w:tcW w:w="1559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137,6</w:t>
            </w:r>
          </w:p>
        </w:tc>
        <w:tc>
          <w:tcPr>
            <w:tcW w:w="1418" w:type="dxa"/>
            <w:vAlign w:val="center"/>
          </w:tcPr>
          <w:p w:rsidR="0027278C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137,6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137,6</w:t>
            </w:r>
          </w:p>
        </w:tc>
      </w:tr>
      <w:tr w:rsidR="0027278C" w:rsidRPr="00E909E5" w:rsidTr="00E247EF">
        <w:trPr>
          <w:trHeight w:val="449"/>
        </w:trPr>
        <w:tc>
          <w:tcPr>
            <w:tcW w:w="4319" w:type="dxa"/>
            <w:vAlign w:val="center"/>
          </w:tcPr>
          <w:p w:rsidR="0027278C" w:rsidRPr="00E909E5" w:rsidRDefault="0027278C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601" w:type="dxa"/>
            <w:vAlign w:val="center"/>
          </w:tcPr>
          <w:p w:rsidR="0027278C" w:rsidRPr="00E909E5" w:rsidRDefault="00F2074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1559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7278C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7278C" w:rsidRPr="00E909E5" w:rsidTr="00E247EF">
        <w:trPr>
          <w:trHeight w:val="265"/>
        </w:trPr>
        <w:tc>
          <w:tcPr>
            <w:tcW w:w="4319" w:type="dxa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601" w:type="dxa"/>
            <w:vAlign w:val="center"/>
          </w:tcPr>
          <w:p w:rsidR="0027278C" w:rsidRPr="00E909E5" w:rsidRDefault="006A4B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9 495,1</w:t>
            </w:r>
          </w:p>
        </w:tc>
        <w:tc>
          <w:tcPr>
            <w:tcW w:w="1559" w:type="dxa"/>
            <w:vAlign w:val="center"/>
          </w:tcPr>
          <w:p w:rsidR="0027278C" w:rsidRPr="00E909E5" w:rsidRDefault="00E247E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7 947,3</w:t>
            </w:r>
          </w:p>
        </w:tc>
        <w:tc>
          <w:tcPr>
            <w:tcW w:w="1418" w:type="dxa"/>
            <w:vAlign w:val="center"/>
          </w:tcPr>
          <w:p w:rsidR="0027278C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5 791,9</w:t>
            </w:r>
          </w:p>
        </w:tc>
        <w:tc>
          <w:tcPr>
            <w:tcW w:w="1365" w:type="dxa"/>
            <w:vAlign w:val="center"/>
          </w:tcPr>
          <w:p w:rsidR="0027278C" w:rsidRPr="00E909E5" w:rsidRDefault="00E247EF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5 859,2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D2868" w:rsidRPr="00DD2868" w:rsidRDefault="003F3459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="00DD2868" w:rsidRPr="00DD2868">
        <w:rPr>
          <w:rFonts w:ascii="Times New Roman" w:hAnsi="Times New Roman" w:cs="Times New Roman"/>
          <w:color w:val="auto"/>
        </w:rPr>
        <w:t xml:space="preserve">величение </w:t>
      </w:r>
      <w:r w:rsidR="00DD2868" w:rsidRPr="0069399F">
        <w:rPr>
          <w:rFonts w:ascii="Times New Roman" w:hAnsi="Times New Roman" w:cs="Times New Roman"/>
          <w:b/>
          <w:color w:val="auto"/>
        </w:rPr>
        <w:t>налоговых доходов</w:t>
      </w:r>
      <w:r w:rsidR="00DD2868" w:rsidRPr="00DD2868">
        <w:rPr>
          <w:rFonts w:ascii="Times New Roman" w:hAnsi="Times New Roman" w:cs="Times New Roman"/>
          <w:color w:val="auto"/>
        </w:rPr>
        <w:t xml:space="preserve">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по сравнению с 201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 xml:space="preserve"> годом </w:t>
      </w:r>
      <w:r>
        <w:rPr>
          <w:rFonts w:ascii="Times New Roman" w:hAnsi="Times New Roman" w:cs="Times New Roman"/>
          <w:color w:val="auto"/>
        </w:rPr>
        <w:t xml:space="preserve">планируется </w:t>
      </w:r>
      <w:r w:rsidR="00DD2868" w:rsidRPr="00DD2868">
        <w:rPr>
          <w:rFonts w:ascii="Times New Roman" w:hAnsi="Times New Roman" w:cs="Times New Roman"/>
          <w:color w:val="auto"/>
        </w:rPr>
        <w:t xml:space="preserve">на </w:t>
      </w:r>
      <w:r w:rsidR="00DD2868">
        <w:rPr>
          <w:rFonts w:ascii="Times New Roman" w:hAnsi="Times New Roman" w:cs="Times New Roman"/>
          <w:color w:val="auto"/>
        </w:rPr>
        <w:t>111,4</w:t>
      </w:r>
      <w:r w:rsidR="00DD2868" w:rsidRPr="00DD2868">
        <w:rPr>
          <w:rFonts w:ascii="Times New Roman" w:hAnsi="Times New Roman" w:cs="Times New Roman"/>
          <w:color w:val="auto"/>
        </w:rPr>
        <w:t xml:space="preserve"> тыс.</w:t>
      </w:r>
      <w:r w:rsidR="00DD2868">
        <w:rPr>
          <w:rFonts w:ascii="Times New Roman" w:hAnsi="Times New Roman" w:cs="Times New Roman"/>
          <w:color w:val="auto"/>
        </w:rPr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>
        <w:rPr>
          <w:rFonts w:ascii="Times New Roman" w:hAnsi="Times New Roman" w:cs="Times New Roman"/>
          <w:color w:val="auto"/>
        </w:rPr>
        <w:t>(+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="00DD2868" w:rsidRPr="00DD2868">
        <w:rPr>
          <w:rFonts w:ascii="Times New Roman" w:hAnsi="Times New Roman" w:cs="Times New Roman"/>
          <w:color w:val="auto"/>
        </w:rPr>
        <w:t>.  Налоговые  доходы  бюджета в 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 году прогнозируется получить в сумме </w:t>
      </w:r>
      <w:r w:rsidR="00DD2868">
        <w:rPr>
          <w:rFonts w:ascii="Times New Roman" w:hAnsi="Times New Roman" w:cs="Times New Roman"/>
          <w:color w:val="auto"/>
        </w:rPr>
        <w:t>1 428,0</w:t>
      </w:r>
      <w:r w:rsidR="00DD2868" w:rsidRPr="00DD2868">
        <w:rPr>
          <w:rFonts w:ascii="Times New Roman" w:hAnsi="Times New Roman" w:cs="Times New Roman"/>
          <w:color w:val="auto"/>
        </w:rPr>
        <w:t xml:space="preserve"> тыс. 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 w:rsidR="00DD2868">
        <w:rPr>
          <w:rFonts w:ascii="Times New Roman" w:hAnsi="Times New Roman" w:cs="Times New Roman"/>
          <w:color w:val="auto"/>
        </w:rPr>
        <w:t>18</w:t>
      </w:r>
      <w:r w:rsidR="00DD2868" w:rsidRPr="00DD2868">
        <w:rPr>
          <w:rFonts w:ascii="Times New Roman" w:hAnsi="Times New Roman" w:cs="Times New Roman"/>
          <w:color w:val="auto"/>
        </w:rPr>
        <w:t xml:space="preserve">% от общей суммы доходов. Основными доходными источниками бюджета </w:t>
      </w:r>
      <w:r w:rsidR="00DD2868">
        <w:rPr>
          <w:rFonts w:ascii="Times New Roman" w:hAnsi="Times New Roman" w:cs="Times New Roman"/>
          <w:color w:val="auto"/>
        </w:rPr>
        <w:t>Соцгородского СП</w:t>
      </w:r>
      <w:r w:rsidR="00DD2868" w:rsidRPr="00DD2868">
        <w:rPr>
          <w:rFonts w:ascii="Times New Roman" w:hAnsi="Times New Roman" w:cs="Times New Roman"/>
          <w:color w:val="auto"/>
        </w:rPr>
        <w:t xml:space="preserve"> в составе налоговых доходов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остаются поступления по акцизам по подакцизным товарам</w:t>
      </w:r>
      <w:r w:rsidR="00DD2868">
        <w:rPr>
          <w:rFonts w:ascii="Times New Roman" w:hAnsi="Times New Roman" w:cs="Times New Roman"/>
          <w:color w:val="auto"/>
        </w:rPr>
        <w:t xml:space="preserve"> и налогу на доходы физических лиц</w:t>
      </w:r>
      <w:r w:rsidR="00DD2868" w:rsidRPr="00DD2868">
        <w:rPr>
          <w:rFonts w:ascii="Times New Roman" w:hAnsi="Times New Roman" w:cs="Times New Roman"/>
          <w:color w:val="auto"/>
        </w:rPr>
        <w:t>, доля которых состави</w:t>
      </w:r>
      <w:r w:rsidR="007011FA">
        <w:rPr>
          <w:rFonts w:ascii="Times New Roman" w:hAnsi="Times New Roman" w:cs="Times New Roman"/>
          <w:color w:val="auto"/>
        </w:rPr>
        <w:t>ла</w:t>
      </w:r>
      <w:r w:rsidR="00DD2868" w:rsidRPr="00DD2868">
        <w:rPr>
          <w:rFonts w:ascii="Times New Roman" w:hAnsi="Times New Roman" w:cs="Times New Roman"/>
          <w:color w:val="auto"/>
        </w:rPr>
        <w:t xml:space="preserve"> </w:t>
      </w:r>
      <w:r w:rsidR="00DD2868">
        <w:rPr>
          <w:rFonts w:ascii="Times New Roman" w:hAnsi="Times New Roman" w:cs="Times New Roman"/>
          <w:color w:val="auto"/>
        </w:rPr>
        <w:t>5</w:t>
      </w:r>
      <w:r w:rsidR="00DD2868" w:rsidRPr="00DD2868">
        <w:rPr>
          <w:rFonts w:ascii="Times New Roman" w:hAnsi="Times New Roman" w:cs="Times New Roman"/>
          <w:color w:val="auto"/>
        </w:rPr>
        <w:t xml:space="preserve">6% и </w:t>
      </w:r>
      <w:r w:rsidR="00D83321">
        <w:rPr>
          <w:rFonts w:ascii="Times New Roman" w:hAnsi="Times New Roman" w:cs="Times New Roman"/>
          <w:color w:val="auto"/>
        </w:rPr>
        <w:t>41</w:t>
      </w:r>
      <w:r w:rsidR="00DD2868" w:rsidRPr="00DD2868">
        <w:rPr>
          <w:rFonts w:ascii="Times New Roman" w:hAnsi="Times New Roman" w:cs="Times New Roman"/>
          <w:color w:val="auto"/>
        </w:rPr>
        <w:t>% в общей сумме налоговых доходов.</w:t>
      </w:r>
    </w:p>
    <w:p w:rsidR="00D83321" w:rsidRPr="00D83321" w:rsidRDefault="00D83321" w:rsidP="00D83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FF0000"/>
          <w:sz w:val="24"/>
          <w:szCs w:val="24"/>
        </w:rPr>
      </w:pPr>
      <w:r w:rsidRPr="00D83321">
        <w:rPr>
          <w:rFonts w:ascii="Times New Roman" w:hAnsi="Times New Roman"/>
          <w:sz w:val="24"/>
          <w:szCs w:val="24"/>
        </w:rPr>
        <w:t>Рост поступлений</w:t>
      </w:r>
      <w:r w:rsidRPr="00D83321">
        <w:rPr>
          <w:rFonts w:ascii="Times New Roman" w:hAnsi="Times New Roman"/>
          <w:b/>
          <w:sz w:val="24"/>
          <w:szCs w:val="24"/>
        </w:rPr>
        <w:t xml:space="preserve"> по налогу на доходы физических лиц</w:t>
      </w:r>
      <w:r w:rsidRPr="00D83321">
        <w:rPr>
          <w:rFonts w:ascii="Times New Roman" w:hAnsi="Times New Roman"/>
          <w:sz w:val="24"/>
          <w:szCs w:val="24"/>
        </w:rPr>
        <w:t xml:space="preserve"> прогнозируется в 201</w:t>
      </w:r>
      <w:r>
        <w:rPr>
          <w:rFonts w:ascii="Times New Roman" w:hAnsi="Times New Roman"/>
          <w:sz w:val="24"/>
          <w:szCs w:val="24"/>
        </w:rPr>
        <w:t>9</w:t>
      </w:r>
      <w:r w:rsidRPr="00D83321">
        <w:rPr>
          <w:rFonts w:ascii="Times New Roman" w:hAnsi="Times New Roman"/>
          <w:sz w:val="24"/>
          <w:szCs w:val="24"/>
        </w:rPr>
        <w:t xml:space="preserve"> году на 2</w:t>
      </w:r>
      <w:r>
        <w:rPr>
          <w:rFonts w:ascii="Times New Roman" w:hAnsi="Times New Roman"/>
          <w:sz w:val="24"/>
          <w:szCs w:val="24"/>
        </w:rPr>
        <w:t>2</w:t>
      </w:r>
      <w:r w:rsidRPr="00D83321">
        <w:rPr>
          <w:rFonts w:ascii="Times New Roman" w:hAnsi="Times New Roman"/>
          <w:sz w:val="24"/>
          <w:szCs w:val="24"/>
        </w:rPr>
        <w:t>,0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3321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D83321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(+</w:t>
      </w:r>
      <w:r>
        <w:rPr>
          <w:rFonts w:ascii="Times New Roman" w:hAnsi="Times New Roman"/>
          <w:sz w:val="24"/>
          <w:szCs w:val="24"/>
        </w:rPr>
        <w:t>4</w:t>
      </w:r>
      <w:r w:rsidRPr="00D83321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Pr="00D83321">
        <w:rPr>
          <w:rFonts w:ascii="Times New Roman" w:hAnsi="Times New Roman"/>
          <w:sz w:val="24"/>
          <w:szCs w:val="24"/>
        </w:rPr>
        <w:t xml:space="preserve"> по отношению к 201</w:t>
      </w:r>
      <w:r>
        <w:rPr>
          <w:rFonts w:ascii="Times New Roman" w:hAnsi="Times New Roman"/>
          <w:sz w:val="24"/>
          <w:szCs w:val="24"/>
        </w:rPr>
        <w:t>8</w:t>
      </w:r>
      <w:r w:rsidRPr="00D83321">
        <w:rPr>
          <w:rFonts w:ascii="Times New Roman" w:hAnsi="Times New Roman"/>
          <w:sz w:val="24"/>
          <w:szCs w:val="24"/>
        </w:rPr>
        <w:t xml:space="preserve"> году.</w:t>
      </w:r>
      <w:r w:rsidRPr="00D833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83321">
        <w:rPr>
          <w:rFonts w:ascii="Times New Roman" w:hAnsi="Times New Roman"/>
          <w:sz w:val="24"/>
          <w:szCs w:val="24"/>
        </w:rPr>
        <w:t>Данное увеличение рассчитано с учетом темпов роста фонда оплаты труда на 201</w:t>
      </w:r>
      <w:r>
        <w:rPr>
          <w:rFonts w:ascii="Times New Roman" w:hAnsi="Times New Roman"/>
          <w:sz w:val="24"/>
          <w:szCs w:val="24"/>
        </w:rPr>
        <w:t>9</w:t>
      </w:r>
      <w:r w:rsidRPr="00D83321">
        <w:rPr>
          <w:rFonts w:ascii="Times New Roman" w:hAnsi="Times New Roman"/>
          <w:sz w:val="24"/>
          <w:szCs w:val="24"/>
        </w:rPr>
        <w:t xml:space="preserve"> год, в соответствии с </w:t>
      </w:r>
      <w:r w:rsidR="007011FA">
        <w:rPr>
          <w:rFonts w:ascii="Times New Roman" w:hAnsi="Times New Roman"/>
          <w:sz w:val="24"/>
          <w:szCs w:val="24"/>
        </w:rPr>
        <w:t>П</w:t>
      </w:r>
      <w:r w:rsidRPr="00D83321">
        <w:rPr>
          <w:rFonts w:ascii="Times New Roman" w:hAnsi="Times New Roman"/>
          <w:sz w:val="24"/>
          <w:szCs w:val="24"/>
        </w:rPr>
        <w:t xml:space="preserve">рогнозом социально-экономического развития </w:t>
      </w:r>
      <w:r>
        <w:rPr>
          <w:rFonts w:ascii="Times New Roman" w:hAnsi="Times New Roman"/>
          <w:sz w:val="24"/>
          <w:szCs w:val="24"/>
        </w:rPr>
        <w:t>Соцгород</w:t>
      </w:r>
      <w:r w:rsidRPr="00D83321">
        <w:rPr>
          <w:rFonts w:ascii="Times New Roman" w:hAnsi="Times New Roman"/>
          <w:sz w:val="24"/>
          <w:szCs w:val="24"/>
        </w:rPr>
        <w:t xml:space="preserve">ского сельского поселения. </w:t>
      </w:r>
    </w:p>
    <w:p w:rsidR="00D83321" w:rsidRPr="00D83321" w:rsidRDefault="00D83321" w:rsidP="00D83321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D83321">
        <w:rPr>
          <w:rFonts w:ascii="Times New Roman" w:hAnsi="Times New Roman" w:cs="Times New Roman"/>
          <w:color w:val="auto"/>
        </w:rPr>
        <w:t xml:space="preserve">Также </w:t>
      </w:r>
      <w:r w:rsidR="007011FA" w:rsidRPr="00D83321">
        <w:rPr>
          <w:rFonts w:ascii="Times New Roman" w:hAnsi="Times New Roman" w:cs="Times New Roman"/>
          <w:color w:val="auto"/>
        </w:rPr>
        <w:t>в 201</w:t>
      </w:r>
      <w:r w:rsidR="007011FA">
        <w:rPr>
          <w:rFonts w:ascii="Times New Roman" w:hAnsi="Times New Roman" w:cs="Times New Roman"/>
          <w:color w:val="auto"/>
        </w:rPr>
        <w:t>9</w:t>
      </w:r>
      <w:r w:rsidR="007011FA" w:rsidRPr="00D83321">
        <w:rPr>
          <w:rFonts w:ascii="Times New Roman" w:hAnsi="Times New Roman" w:cs="Times New Roman"/>
          <w:color w:val="auto"/>
        </w:rPr>
        <w:t xml:space="preserve"> году </w:t>
      </w:r>
      <w:r w:rsidRPr="00D83321">
        <w:rPr>
          <w:rFonts w:ascii="Times New Roman" w:hAnsi="Times New Roman" w:cs="Times New Roman"/>
          <w:color w:val="auto"/>
        </w:rPr>
        <w:t xml:space="preserve">планируется увеличение поступлений от </w:t>
      </w:r>
      <w:r w:rsidRPr="00D83321">
        <w:rPr>
          <w:rFonts w:ascii="Times New Roman" w:hAnsi="Times New Roman" w:cs="Times New Roman"/>
          <w:b/>
          <w:color w:val="auto"/>
        </w:rPr>
        <w:t xml:space="preserve">акцизов на нефтепродукты, </w:t>
      </w:r>
      <w:r w:rsidRPr="00D83321">
        <w:rPr>
          <w:rFonts w:ascii="Times New Roman" w:hAnsi="Times New Roman" w:cs="Times New Roman"/>
          <w:color w:val="auto"/>
        </w:rPr>
        <w:t>производимые на территории Российской Федерации</w:t>
      </w:r>
      <w:r w:rsidRPr="00D83321">
        <w:rPr>
          <w:rFonts w:ascii="Times New Roman" w:hAnsi="Times New Roman" w:cs="Times New Roman"/>
          <w:b/>
          <w:color w:val="auto"/>
        </w:rPr>
        <w:t xml:space="preserve"> </w:t>
      </w:r>
      <w:r w:rsidRPr="00D83321">
        <w:rPr>
          <w:rFonts w:ascii="Times New Roman" w:hAnsi="Times New Roman" w:cs="Times New Roman"/>
          <w:color w:val="auto"/>
        </w:rPr>
        <w:t xml:space="preserve">на </w:t>
      </w:r>
      <w:r>
        <w:rPr>
          <w:rFonts w:ascii="Times New Roman" w:hAnsi="Times New Roman" w:cs="Times New Roman"/>
          <w:color w:val="auto"/>
        </w:rPr>
        <w:t>86,4</w:t>
      </w:r>
      <w:r w:rsidRPr="00D83321">
        <w:rPr>
          <w:rFonts w:ascii="Times New Roman" w:hAnsi="Times New Roman" w:cs="Times New Roman"/>
          <w:color w:val="auto"/>
        </w:rPr>
        <w:t xml:space="preserve"> тыс.</w:t>
      </w:r>
      <w:r>
        <w:rPr>
          <w:rFonts w:ascii="Times New Roman" w:hAnsi="Times New Roman" w:cs="Times New Roman"/>
          <w:color w:val="auto"/>
        </w:rPr>
        <w:t xml:space="preserve"> </w:t>
      </w:r>
      <w:r w:rsidRPr="00D83321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Pr="00D83321">
        <w:rPr>
          <w:rFonts w:ascii="Times New Roman" w:hAnsi="Times New Roman" w:cs="Times New Roman"/>
          <w:color w:val="auto"/>
        </w:rPr>
        <w:t xml:space="preserve">, или </w:t>
      </w:r>
      <w:r w:rsidR="003F3459">
        <w:rPr>
          <w:rFonts w:ascii="Times New Roman" w:hAnsi="Times New Roman" w:cs="Times New Roman"/>
          <w:color w:val="auto"/>
        </w:rPr>
        <w:t>(+</w:t>
      </w:r>
      <w:r>
        <w:rPr>
          <w:rFonts w:ascii="Times New Roman" w:hAnsi="Times New Roman" w:cs="Times New Roman"/>
          <w:color w:val="auto"/>
        </w:rPr>
        <w:t>12</w:t>
      </w:r>
      <w:r w:rsidRPr="00D83321">
        <w:rPr>
          <w:rFonts w:ascii="Times New Roman" w:hAnsi="Times New Roman" w:cs="Times New Roman"/>
          <w:color w:val="auto"/>
        </w:rPr>
        <w:t>%</w:t>
      </w:r>
      <w:r w:rsidR="003F3459">
        <w:rPr>
          <w:rFonts w:ascii="Times New Roman" w:hAnsi="Times New Roman" w:cs="Times New Roman"/>
          <w:color w:val="auto"/>
        </w:rPr>
        <w:t>)</w:t>
      </w:r>
      <w:r w:rsidRPr="00D83321">
        <w:rPr>
          <w:rFonts w:ascii="Times New Roman" w:hAnsi="Times New Roman" w:cs="Times New Roman"/>
          <w:color w:val="auto"/>
        </w:rPr>
        <w:t xml:space="preserve"> по отношению к 201</w:t>
      </w:r>
      <w:r>
        <w:rPr>
          <w:rFonts w:ascii="Times New Roman" w:hAnsi="Times New Roman" w:cs="Times New Roman"/>
          <w:color w:val="auto"/>
        </w:rPr>
        <w:t>8</w:t>
      </w:r>
      <w:r w:rsidRPr="00D83321">
        <w:rPr>
          <w:rFonts w:ascii="Times New Roman" w:hAnsi="Times New Roman" w:cs="Times New Roman"/>
          <w:color w:val="auto"/>
        </w:rPr>
        <w:t xml:space="preserve"> году. </w:t>
      </w:r>
    </w:p>
    <w:p w:rsidR="00E11BEA" w:rsidRDefault="00E11BEA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E11BEA">
        <w:rPr>
          <w:rFonts w:ascii="Times New Roman" w:hAnsi="Times New Roman" w:cs="Times New Roman"/>
          <w:color w:val="auto"/>
        </w:rPr>
        <w:t xml:space="preserve"> 201</w:t>
      </w:r>
      <w:r>
        <w:rPr>
          <w:rFonts w:ascii="Times New Roman" w:hAnsi="Times New Roman" w:cs="Times New Roman"/>
          <w:color w:val="auto"/>
        </w:rPr>
        <w:t>9</w:t>
      </w:r>
      <w:r w:rsidRPr="00E11BEA">
        <w:rPr>
          <w:rFonts w:ascii="Times New Roman" w:hAnsi="Times New Roman" w:cs="Times New Roman"/>
          <w:color w:val="auto"/>
        </w:rPr>
        <w:t xml:space="preserve"> году спрогнозирован </w:t>
      </w:r>
      <w:r>
        <w:rPr>
          <w:rFonts w:ascii="Times New Roman" w:hAnsi="Times New Roman" w:cs="Times New Roman"/>
          <w:color w:val="auto"/>
        </w:rPr>
        <w:t>нез</w:t>
      </w:r>
      <w:r w:rsidRPr="00E11BEA">
        <w:rPr>
          <w:rFonts w:ascii="Times New Roman" w:hAnsi="Times New Roman" w:cs="Times New Roman"/>
          <w:color w:val="auto"/>
        </w:rPr>
        <w:t xml:space="preserve">начительный рост поступлений </w:t>
      </w:r>
      <w:r>
        <w:rPr>
          <w:rFonts w:ascii="Times New Roman" w:hAnsi="Times New Roman" w:cs="Times New Roman"/>
          <w:color w:val="auto"/>
        </w:rPr>
        <w:t>п</w:t>
      </w:r>
      <w:r w:rsidRPr="00E11BEA">
        <w:rPr>
          <w:rFonts w:ascii="Times New Roman" w:hAnsi="Times New Roman" w:cs="Times New Roman"/>
          <w:color w:val="auto"/>
        </w:rPr>
        <w:t xml:space="preserve">о </w:t>
      </w:r>
      <w:r w:rsidRPr="00E11BEA">
        <w:rPr>
          <w:rFonts w:ascii="Times New Roman" w:hAnsi="Times New Roman" w:cs="Times New Roman"/>
          <w:b/>
          <w:color w:val="auto"/>
        </w:rPr>
        <w:t>налогу на имущество физических лиц</w:t>
      </w:r>
      <w:r w:rsidRPr="00E11BEA">
        <w:rPr>
          <w:rFonts w:ascii="Times New Roman" w:hAnsi="Times New Roman" w:cs="Times New Roman"/>
          <w:color w:val="auto"/>
        </w:rPr>
        <w:t xml:space="preserve"> на </w:t>
      </w:r>
      <w:r>
        <w:rPr>
          <w:rFonts w:ascii="Times New Roman" w:hAnsi="Times New Roman" w:cs="Times New Roman"/>
          <w:color w:val="auto"/>
        </w:rPr>
        <w:t>3</w:t>
      </w:r>
      <w:r w:rsidRPr="00E11BEA">
        <w:rPr>
          <w:rFonts w:ascii="Times New Roman" w:hAnsi="Times New Roman" w:cs="Times New Roman"/>
          <w:color w:val="auto"/>
        </w:rPr>
        <w:t>,0 тыс.</w:t>
      </w:r>
      <w:r>
        <w:rPr>
          <w:rFonts w:ascii="Times New Roman" w:hAnsi="Times New Roman" w:cs="Times New Roman"/>
          <w:color w:val="auto"/>
        </w:rPr>
        <w:t xml:space="preserve"> </w:t>
      </w:r>
      <w:r w:rsidRPr="00E11BEA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Pr="00E11BEA">
        <w:rPr>
          <w:rFonts w:ascii="Times New Roman" w:hAnsi="Times New Roman" w:cs="Times New Roman"/>
          <w:color w:val="auto"/>
        </w:rPr>
        <w:t xml:space="preserve">, темп роста составит </w:t>
      </w:r>
      <w:r>
        <w:rPr>
          <w:rFonts w:ascii="Times New Roman" w:hAnsi="Times New Roman" w:cs="Times New Roman"/>
          <w:color w:val="auto"/>
        </w:rPr>
        <w:t xml:space="preserve">13% </w:t>
      </w:r>
      <w:r w:rsidRPr="00E11BEA">
        <w:rPr>
          <w:rFonts w:ascii="Times New Roman" w:hAnsi="Times New Roman" w:cs="Times New Roman"/>
          <w:color w:val="auto"/>
        </w:rPr>
        <w:t>по отношению к 201</w:t>
      </w:r>
      <w:r>
        <w:rPr>
          <w:rFonts w:ascii="Times New Roman" w:hAnsi="Times New Roman" w:cs="Times New Roman"/>
          <w:color w:val="auto"/>
        </w:rPr>
        <w:t>8</w:t>
      </w:r>
      <w:r w:rsidRPr="00E11BEA">
        <w:rPr>
          <w:rFonts w:ascii="Times New Roman" w:hAnsi="Times New Roman" w:cs="Times New Roman"/>
          <w:color w:val="auto"/>
        </w:rPr>
        <w:t xml:space="preserve"> году</w:t>
      </w:r>
      <w:r>
        <w:rPr>
          <w:rFonts w:ascii="Times New Roman" w:hAnsi="Times New Roman" w:cs="Times New Roman"/>
          <w:color w:val="auto"/>
        </w:rPr>
        <w:t>.</w:t>
      </w:r>
    </w:p>
    <w:p w:rsidR="00E11BEA" w:rsidRPr="00E11BEA" w:rsidRDefault="0069399F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="00E11BEA" w:rsidRPr="00E11BEA">
        <w:rPr>
          <w:rFonts w:ascii="Times New Roman" w:hAnsi="Times New Roman" w:cs="Times New Roman"/>
          <w:color w:val="auto"/>
        </w:rPr>
        <w:t xml:space="preserve">о </w:t>
      </w:r>
      <w:r w:rsidR="00E11BEA" w:rsidRPr="00E11BEA">
        <w:rPr>
          <w:rFonts w:ascii="Times New Roman" w:hAnsi="Times New Roman" w:cs="Times New Roman"/>
          <w:b/>
          <w:color w:val="auto"/>
        </w:rPr>
        <w:t>земельному налогу</w:t>
      </w:r>
      <w:r w:rsidR="00E11BEA" w:rsidRPr="00E11BE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и </w:t>
      </w:r>
      <w:r w:rsidRPr="0069399F">
        <w:rPr>
          <w:rFonts w:ascii="Times New Roman" w:hAnsi="Times New Roman" w:cs="Times New Roman"/>
          <w:b/>
          <w:color w:val="auto"/>
        </w:rPr>
        <w:t>государственной пошлины</w:t>
      </w:r>
      <w:r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в 201</w:t>
      </w:r>
      <w:r>
        <w:rPr>
          <w:rFonts w:ascii="Times New Roman" w:hAnsi="Times New Roman" w:cs="Times New Roman"/>
          <w:color w:val="auto"/>
        </w:rPr>
        <w:t>9</w:t>
      </w:r>
      <w:r w:rsidR="00E11BEA" w:rsidRPr="00E11BEA">
        <w:rPr>
          <w:rFonts w:ascii="Times New Roman" w:hAnsi="Times New Roman" w:cs="Times New Roman"/>
          <w:color w:val="auto"/>
        </w:rPr>
        <w:t xml:space="preserve"> году планируется получить в </w:t>
      </w:r>
      <w:r>
        <w:rPr>
          <w:rFonts w:ascii="Times New Roman" w:hAnsi="Times New Roman" w:cs="Times New Roman"/>
          <w:color w:val="auto"/>
        </w:rPr>
        <w:t xml:space="preserve"> общей </w:t>
      </w:r>
      <w:r w:rsidR="00E11BEA" w:rsidRPr="00E11BEA">
        <w:rPr>
          <w:rFonts w:ascii="Times New Roman" w:hAnsi="Times New Roman" w:cs="Times New Roman"/>
          <w:color w:val="auto"/>
        </w:rPr>
        <w:t xml:space="preserve">сумме </w:t>
      </w:r>
      <w:r>
        <w:rPr>
          <w:rFonts w:ascii="Times New Roman" w:hAnsi="Times New Roman" w:cs="Times New Roman"/>
          <w:color w:val="auto"/>
        </w:rPr>
        <w:t>14,0</w:t>
      </w:r>
      <w:r w:rsidR="00E11BEA" w:rsidRPr="00E11BEA">
        <w:rPr>
          <w:rFonts w:ascii="Times New Roman" w:hAnsi="Times New Roman" w:cs="Times New Roman"/>
          <w:color w:val="auto"/>
        </w:rPr>
        <w:t xml:space="preserve"> тыс.</w:t>
      </w:r>
      <w:r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="00E11BEA" w:rsidRPr="00E11BEA">
        <w:rPr>
          <w:rFonts w:ascii="Times New Roman" w:hAnsi="Times New Roman" w:cs="Times New Roman"/>
          <w:color w:val="auto"/>
        </w:rPr>
        <w:t>, темп роста к 201</w:t>
      </w:r>
      <w:r>
        <w:rPr>
          <w:rFonts w:ascii="Times New Roman" w:hAnsi="Times New Roman" w:cs="Times New Roman"/>
          <w:color w:val="auto"/>
        </w:rPr>
        <w:t>8</w:t>
      </w:r>
      <w:r w:rsidR="00E11BEA" w:rsidRPr="00E11BEA">
        <w:rPr>
          <w:rFonts w:ascii="Times New Roman" w:hAnsi="Times New Roman" w:cs="Times New Roman"/>
          <w:color w:val="auto"/>
        </w:rPr>
        <w:t xml:space="preserve"> году составит 4</w:t>
      </w:r>
      <w:r>
        <w:rPr>
          <w:rFonts w:ascii="Times New Roman" w:hAnsi="Times New Roman" w:cs="Times New Roman"/>
          <w:color w:val="auto"/>
        </w:rPr>
        <w:t>%</w:t>
      </w:r>
      <w:r w:rsidR="00E11BEA" w:rsidRPr="00E11BEA">
        <w:rPr>
          <w:rFonts w:ascii="Times New Roman" w:hAnsi="Times New Roman" w:cs="Times New Roman"/>
          <w:color w:val="auto"/>
        </w:rPr>
        <w:t>.</w:t>
      </w:r>
    </w:p>
    <w:p w:rsidR="0069399F" w:rsidRDefault="002672E8" w:rsidP="0069399F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Прогноз п</w:t>
      </w:r>
      <w:r w:rsidR="0069399F" w:rsidRPr="002611E5">
        <w:rPr>
          <w:rFonts w:ascii="Times New Roman" w:hAnsi="Times New Roman" w:cs="Times New Roman"/>
          <w:color w:val="auto"/>
        </w:rPr>
        <w:t>оступлени</w:t>
      </w:r>
      <w:r>
        <w:rPr>
          <w:rFonts w:ascii="Times New Roman" w:hAnsi="Times New Roman" w:cs="Times New Roman"/>
          <w:color w:val="auto"/>
        </w:rPr>
        <w:t>й</w:t>
      </w:r>
      <w:r w:rsidR="0069399F" w:rsidRPr="002611E5">
        <w:rPr>
          <w:rFonts w:ascii="Times New Roman" w:hAnsi="Times New Roman" w:cs="Times New Roman"/>
          <w:color w:val="auto"/>
        </w:rPr>
        <w:t xml:space="preserve"> от </w:t>
      </w:r>
      <w:r w:rsidR="0069399F" w:rsidRPr="002611E5">
        <w:rPr>
          <w:rFonts w:ascii="Times New Roman" w:hAnsi="Times New Roman" w:cs="Times New Roman"/>
          <w:b/>
          <w:i/>
          <w:color w:val="auto"/>
          <w:u w:val="single"/>
        </w:rPr>
        <w:t>неналоговых доходов</w:t>
      </w:r>
      <w:r w:rsidR="0069399F" w:rsidRPr="002611E5">
        <w:rPr>
          <w:rFonts w:ascii="Times New Roman" w:hAnsi="Times New Roman" w:cs="Times New Roman"/>
          <w:color w:val="auto"/>
        </w:rPr>
        <w:t xml:space="preserve"> в общем объеме доходов местного бюджета в 201</w:t>
      </w:r>
      <w:r w:rsidR="002611E5">
        <w:rPr>
          <w:rFonts w:ascii="Times New Roman" w:hAnsi="Times New Roman" w:cs="Times New Roman"/>
          <w:color w:val="auto"/>
        </w:rPr>
        <w:t>9</w:t>
      </w:r>
      <w:r w:rsidR="0069399F" w:rsidRPr="002611E5">
        <w:rPr>
          <w:rFonts w:ascii="Times New Roman" w:hAnsi="Times New Roman" w:cs="Times New Roman"/>
          <w:color w:val="auto"/>
        </w:rPr>
        <w:t xml:space="preserve"> году </w:t>
      </w:r>
      <w:r w:rsidR="00376261">
        <w:rPr>
          <w:rFonts w:ascii="Times New Roman" w:hAnsi="Times New Roman" w:cs="Times New Roman"/>
          <w:color w:val="auto"/>
        </w:rPr>
        <w:t>составит</w:t>
      </w:r>
      <w:r w:rsidR="0069399F" w:rsidRPr="002611E5">
        <w:rPr>
          <w:rFonts w:ascii="Times New Roman" w:hAnsi="Times New Roman" w:cs="Times New Roman"/>
          <w:color w:val="auto"/>
        </w:rPr>
        <w:t xml:space="preserve"> </w:t>
      </w:r>
      <w:r w:rsidR="002611E5">
        <w:rPr>
          <w:rFonts w:ascii="Times New Roman" w:hAnsi="Times New Roman" w:cs="Times New Roman"/>
          <w:color w:val="auto"/>
        </w:rPr>
        <w:t xml:space="preserve">14,0 тыс. рублей, </w:t>
      </w:r>
      <w:r w:rsidR="0069399F" w:rsidRPr="002611E5">
        <w:rPr>
          <w:rFonts w:ascii="Times New Roman" w:hAnsi="Times New Roman" w:cs="Times New Roman"/>
          <w:color w:val="auto"/>
        </w:rPr>
        <w:t xml:space="preserve">или </w:t>
      </w:r>
      <w:r w:rsidR="002611E5">
        <w:rPr>
          <w:rFonts w:ascii="Times New Roman" w:hAnsi="Times New Roman" w:cs="Times New Roman"/>
          <w:color w:val="auto"/>
        </w:rPr>
        <w:t>0,2%</w:t>
      </w:r>
      <w:r w:rsidR="0069399F" w:rsidRPr="002611E5">
        <w:rPr>
          <w:rFonts w:ascii="Times New Roman" w:hAnsi="Times New Roman" w:cs="Times New Roman"/>
          <w:color w:val="auto"/>
        </w:rPr>
        <w:t xml:space="preserve">, что </w:t>
      </w:r>
      <w:r w:rsidR="002611E5">
        <w:rPr>
          <w:rFonts w:ascii="Times New Roman" w:hAnsi="Times New Roman" w:cs="Times New Roman"/>
          <w:color w:val="auto"/>
        </w:rPr>
        <w:t>выше</w:t>
      </w:r>
      <w:r w:rsidR="0069399F" w:rsidRPr="002611E5">
        <w:rPr>
          <w:rFonts w:ascii="Times New Roman" w:hAnsi="Times New Roman" w:cs="Times New Roman"/>
          <w:color w:val="auto"/>
        </w:rPr>
        <w:t xml:space="preserve"> уровня 201</w:t>
      </w:r>
      <w:r w:rsidR="002611E5">
        <w:rPr>
          <w:rFonts w:ascii="Times New Roman" w:hAnsi="Times New Roman" w:cs="Times New Roman"/>
          <w:color w:val="auto"/>
        </w:rPr>
        <w:t>8</w:t>
      </w:r>
      <w:r w:rsidR="0069399F" w:rsidRPr="002611E5">
        <w:rPr>
          <w:rFonts w:ascii="Times New Roman" w:hAnsi="Times New Roman" w:cs="Times New Roman"/>
          <w:color w:val="auto"/>
        </w:rPr>
        <w:t xml:space="preserve"> года на </w:t>
      </w:r>
      <w:r w:rsidR="002611E5">
        <w:rPr>
          <w:rFonts w:ascii="Times New Roman" w:hAnsi="Times New Roman" w:cs="Times New Roman"/>
          <w:color w:val="auto"/>
        </w:rPr>
        <w:t>0,5</w:t>
      </w:r>
      <w:r w:rsidR="0069399F" w:rsidRPr="002611E5">
        <w:rPr>
          <w:rFonts w:ascii="Times New Roman" w:hAnsi="Times New Roman" w:cs="Times New Roman"/>
          <w:color w:val="auto"/>
        </w:rPr>
        <w:t xml:space="preserve"> тыс.</w:t>
      </w:r>
      <w:r w:rsidR="002611E5">
        <w:rPr>
          <w:rFonts w:ascii="Times New Roman" w:hAnsi="Times New Roman" w:cs="Times New Roman"/>
          <w:color w:val="auto"/>
        </w:rPr>
        <w:t xml:space="preserve"> </w:t>
      </w:r>
      <w:r w:rsidR="0069399F" w:rsidRPr="002611E5">
        <w:rPr>
          <w:rFonts w:ascii="Times New Roman" w:hAnsi="Times New Roman" w:cs="Times New Roman"/>
          <w:color w:val="auto"/>
        </w:rPr>
        <w:t>руб</w:t>
      </w:r>
      <w:r w:rsidR="002611E5">
        <w:rPr>
          <w:rFonts w:ascii="Times New Roman" w:hAnsi="Times New Roman" w:cs="Times New Roman"/>
          <w:color w:val="auto"/>
        </w:rPr>
        <w:t>лей</w:t>
      </w:r>
      <w:r w:rsidR="0069399F" w:rsidRPr="002611E5">
        <w:rPr>
          <w:rFonts w:ascii="Times New Roman" w:hAnsi="Times New Roman" w:cs="Times New Roman"/>
          <w:color w:val="auto"/>
        </w:rPr>
        <w:t xml:space="preserve"> или </w:t>
      </w:r>
      <w:r w:rsidR="003F3459">
        <w:rPr>
          <w:rFonts w:ascii="Times New Roman" w:hAnsi="Times New Roman" w:cs="Times New Roman"/>
          <w:color w:val="auto"/>
        </w:rPr>
        <w:t>(+</w:t>
      </w:r>
      <w:r w:rsidR="002611E5">
        <w:rPr>
          <w:rFonts w:ascii="Times New Roman" w:hAnsi="Times New Roman" w:cs="Times New Roman"/>
          <w:color w:val="auto"/>
        </w:rPr>
        <w:t>4</w:t>
      </w:r>
      <w:r w:rsidR="0069399F" w:rsidRPr="002611E5">
        <w:rPr>
          <w:rFonts w:ascii="Times New Roman" w:hAnsi="Times New Roman" w:cs="Times New Roman"/>
          <w:color w:val="auto"/>
        </w:rPr>
        <w:t>%</w:t>
      </w:r>
      <w:r w:rsidR="003F3459">
        <w:rPr>
          <w:rFonts w:ascii="Times New Roman" w:hAnsi="Times New Roman" w:cs="Times New Roman"/>
          <w:color w:val="auto"/>
        </w:rPr>
        <w:t>)</w:t>
      </w:r>
      <w:r w:rsidR="0069399F" w:rsidRPr="002611E5">
        <w:rPr>
          <w:rFonts w:ascii="Times New Roman" w:hAnsi="Times New Roman" w:cs="Times New Roman"/>
          <w:color w:val="auto"/>
        </w:rPr>
        <w:t xml:space="preserve">. </w:t>
      </w:r>
    </w:p>
    <w:p w:rsidR="002611E5" w:rsidRDefault="002611E5" w:rsidP="0069399F">
      <w:pPr>
        <w:pStyle w:val="a4"/>
        <w:ind w:firstLine="426"/>
        <w:jc w:val="both"/>
        <w:rPr>
          <w:rFonts w:ascii="Times New Roman" w:hAnsi="Times New Roman"/>
          <w:color w:val="auto"/>
        </w:rPr>
      </w:pPr>
      <w:r w:rsidRPr="002611E5">
        <w:rPr>
          <w:rFonts w:ascii="Times New Roman" w:hAnsi="Times New Roman"/>
          <w:color w:val="auto"/>
        </w:rPr>
        <w:lastRenderedPageBreak/>
        <w:t xml:space="preserve">Поступления по </w:t>
      </w:r>
      <w:r w:rsidRPr="002611E5">
        <w:rPr>
          <w:rFonts w:ascii="Times New Roman" w:hAnsi="Times New Roman"/>
          <w:b/>
          <w:color w:val="auto"/>
        </w:rPr>
        <w:t>доходам от оказания платных услуг и компенсации затрат государства</w:t>
      </w:r>
      <w:r w:rsidRPr="002611E5">
        <w:rPr>
          <w:rFonts w:ascii="Times New Roman" w:hAnsi="Times New Roman"/>
          <w:color w:val="auto"/>
        </w:rPr>
        <w:t xml:space="preserve"> на 201</w:t>
      </w:r>
      <w:r>
        <w:rPr>
          <w:rFonts w:ascii="Times New Roman" w:hAnsi="Times New Roman"/>
          <w:color w:val="auto"/>
        </w:rPr>
        <w:t>9</w:t>
      </w:r>
      <w:r w:rsidRPr="002611E5">
        <w:rPr>
          <w:rFonts w:ascii="Times New Roman" w:hAnsi="Times New Roman"/>
          <w:color w:val="auto"/>
        </w:rPr>
        <w:t xml:space="preserve"> год запланированы</w:t>
      </w:r>
      <w:r>
        <w:rPr>
          <w:rFonts w:ascii="Times New Roman" w:hAnsi="Times New Roman"/>
          <w:color w:val="auto"/>
        </w:rPr>
        <w:t xml:space="preserve"> на уровне 2018 года в сумме 10,0 тыс. рублей.</w:t>
      </w:r>
    </w:p>
    <w:p w:rsidR="002611E5" w:rsidRPr="002611E5" w:rsidRDefault="002611E5" w:rsidP="0069399F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 w:rsidRPr="002611E5">
        <w:rPr>
          <w:rFonts w:ascii="Times New Roman" w:hAnsi="Times New Roman"/>
          <w:color w:val="auto"/>
        </w:rPr>
        <w:t xml:space="preserve">Размер </w:t>
      </w:r>
      <w:r w:rsidRPr="002611E5">
        <w:rPr>
          <w:rFonts w:ascii="Times New Roman" w:hAnsi="Times New Roman"/>
          <w:b/>
          <w:color w:val="auto"/>
        </w:rPr>
        <w:t>штрафов, санкций, возмещение ущерба</w:t>
      </w:r>
      <w:r w:rsidRPr="002611E5">
        <w:rPr>
          <w:rFonts w:ascii="Times New Roman" w:hAnsi="Times New Roman"/>
          <w:color w:val="auto"/>
        </w:rPr>
        <w:t xml:space="preserve"> в 201</w:t>
      </w:r>
      <w:r>
        <w:rPr>
          <w:rFonts w:ascii="Times New Roman" w:hAnsi="Times New Roman"/>
          <w:color w:val="auto"/>
        </w:rPr>
        <w:t>9</w:t>
      </w:r>
      <w:r w:rsidRPr="002611E5">
        <w:rPr>
          <w:rFonts w:ascii="Times New Roman" w:hAnsi="Times New Roman"/>
          <w:color w:val="auto"/>
        </w:rPr>
        <w:t xml:space="preserve"> году планируется в сумме </w:t>
      </w:r>
      <w:r>
        <w:rPr>
          <w:rFonts w:ascii="Times New Roman" w:hAnsi="Times New Roman"/>
          <w:color w:val="auto"/>
        </w:rPr>
        <w:t>4,0</w:t>
      </w:r>
      <w:r w:rsidRPr="002611E5">
        <w:rPr>
          <w:rFonts w:ascii="Times New Roman" w:hAnsi="Times New Roman"/>
          <w:color w:val="auto"/>
        </w:rPr>
        <w:t xml:space="preserve"> тыс.</w:t>
      </w:r>
      <w:r>
        <w:rPr>
          <w:rFonts w:ascii="Times New Roman" w:hAnsi="Times New Roman"/>
          <w:color w:val="auto"/>
        </w:rPr>
        <w:t xml:space="preserve"> </w:t>
      </w:r>
      <w:r w:rsidRPr="002611E5">
        <w:rPr>
          <w:rFonts w:ascii="Times New Roman" w:hAnsi="Times New Roman"/>
          <w:color w:val="auto"/>
        </w:rPr>
        <w:t>руб</w:t>
      </w:r>
      <w:r>
        <w:rPr>
          <w:rFonts w:ascii="Times New Roman" w:hAnsi="Times New Roman"/>
          <w:color w:val="auto"/>
        </w:rPr>
        <w:t>лей</w:t>
      </w:r>
      <w:r w:rsidRPr="002611E5">
        <w:rPr>
          <w:rFonts w:ascii="Times New Roman" w:hAnsi="Times New Roman"/>
          <w:color w:val="auto"/>
        </w:rPr>
        <w:t>, что выше уровня 201</w:t>
      </w:r>
      <w:r>
        <w:rPr>
          <w:rFonts w:ascii="Times New Roman" w:hAnsi="Times New Roman"/>
          <w:color w:val="auto"/>
        </w:rPr>
        <w:t>8</w:t>
      </w:r>
      <w:r w:rsidRPr="002611E5">
        <w:rPr>
          <w:rFonts w:ascii="Times New Roman" w:hAnsi="Times New Roman"/>
          <w:color w:val="auto"/>
        </w:rPr>
        <w:t xml:space="preserve"> года на </w:t>
      </w:r>
      <w:r>
        <w:rPr>
          <w:rFonts w:ascii="Times New Roman" w:hAnsi="Times New Roman"/>
          <w:color w:val="auto"/>
        </w:rPr>
        <w:t>0,5</w:t>
      </w:r>
      <w:r w:rsidRPr="002611E5">
        <w:rPr>
          <w:rFonts w:ascii="Times New Roman" w:hAnsi="Times New Roman"/>
          <w:color w:val="auto"/>
        </w:rPr>
        <w:t xml:space="preserve"> тыс. руб</w:t>
      </w:r>
      <w:r>
        <w:rPr>
          <w:rFonts w:ascii="Times New Roman" w:hAnsi="Times New Roman"/>
          <w:color w:val="auto"/>
        </w:rPr>
        <w:t>лей.</w:t>
      </w:r>
    </w:p>
    <w:p w:rsidR="002611E5" w:rsidRPr="002611E5" w:rsidRDefault="002611E5" w:rsidP="002611E5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 w:rsidRPr="002611E5">
        <w:rPr>
          <w:rFonts w:ascii="Times New Roman" w:hAnsi="Times New Roman" w:cs="Times New Roman"/>
          <w:color w:val="auto"/>
        </w:rPr>
        <w:t>Как</w:t>
      </w:r>
      <w:r>
        <w:rPr>
          <w:rFonts w:ascii="Times New Roman" w:hAnsi="Times New Roman" w:cs="Times New Roman"/>
          <w:color w:val="auto"/>
        </w:rPr>
        <w:t xml:space="preserve"> видно из таблицы</w:t>
      </w:r>
      <w:r w:rsidRPr="002611E5">
        <w:rPr>
          <w:rFonts w:ascii="Times New Roman" w:hAnsi="Times New Roman" w:cs="Times New Roman"/>
          <w:color w:val="auto"/>
        </w:rPr>
        <w:t xml:space="preserve">, доходная часть бюджета </w:t>
      </w:r>
      <w:r>
        <w:rPr>
          <w:rFonts w:ascii="Times New Roman" w:hAnsi="Times New Roman" w:cs="Times New Roman"/>
          <w:color w:val="auto"/>
        </w:rPr>
        <w:t>Соцгородского СП</w:t>
      </w:r>
      <w:r w:rsidRPr="002611E5">
        <w:rPr>
          <w:rFonts w:ascii="Times New Roman" w:hAnsi="Times New Roman" w:cs="Times New Roman"/>
          <w:color w:val="auto"/>
        </w:rPr>
        <w:t xml:space="preserve"> на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 и </w:t>
      </w:r>
      <w:r>
        <w:rPr>
          <w:rFonts w:ascii="Times New Roman" w:hAnsi="Times New Roman" w:cs="Times New Roman"/>
          <w:color w:val="auto"/>
        </w:rPr>
        <w:t xml:space="preserve">на </w:t>
      </w:r>
      <w:r w:rsidRPr="002611E5">
        <w:rPr>
          <w:rFonts w:ascii="Times New Roman" w:hAnsi="Times New Roman" w:cs="Times New Roman"/>
          <w:color w:val="auto"/>
        </w:rPr>
        <w:t>плановый период 20</w:t>
      </w:r>
      <w:r>
        <w:rPr>
          <w:rFonts w:ascii="Times New Roman" w:hAnsi="Times New Roman" w:cs="Times New Roman"/>
          <w:color w:val="auto"/>
        </w:rPr>
        <w:t>20</w:t>
      </w:r>
      <w:r w:rsidRPr="002611E5">
        <w:rPr>
          <w:rFonts w:ascii="Times New Roman" w:hAnsi="Times New Roman" w:cs="Times New Roman"/>
          <w:color w:val="auto"/>
        </w:rPr>
        <w:t xml:space="preserve"> и 202</w:t>
      </w:r>
      <w:r>
        <w:rPr>
          <w:rFonts w:ascii="Times New Roman" w:hAnsi="Times New Roman" w:cs="Times New Roman"/>
          <w:color w:val="auto"/>
        </w:rPr>
        <w:t>1</w:t>
      </w:r>
      <w:r w:rsidRPr="002611E5">
        <w:rPr>
          <w:rFonts w:ascii="Times New Roman" w:hAnsi="Times New Roman" w:cs="Times New Roman"/>
          <w:color w:val="auto"/>
        </w:rPr>
        <w:t xml:space="preserve"> годов сформирована, в основном, за счет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безвозмездных поступлений</w:t>
      </w:r>
      <w:r w:rsidRPr="002611E5">
        <w:rPr>
          <w:rFonts w:ascii="Times New Roman" w:hAnsi="Times New Roman" w:cs="Times New Roman"/>
          <w:color w:val="auto"/>
        </w:rPr>
        <w:t xml:space="preserve">, удельный вес которых </w:t>
      </w:r>
      <w:r>
        <w:rPr>
          <w:rFonts w:ascii="Times New Roman" w:hAnsi="Times New Roman" w:cs="Times New Roman"/>
          <w:color w:val="auto"/>
        </w:rPr>
        <w:t xml:space="preserve">в 2019 году </w:t>
      </w:r>
      <w:r w:rsidRPr="002611E5">
        <w:rPr>
          <w:rFonts w:ascii="Times New Roman" w:hAnsi="Times New Roman" w:cs="Times New Roman"/>
          <w:color w:val="auto"/>
        </w:rPr>
        <w:t>состави</w:t>
      </w:r>
      <w:r>
        <w:rPr>
          <w:rFonts w:ascii="Times New Roman" w:hAnsi="Times New Roman" w:cs="Times New Roman"/>
          <w:color w:val="auto"/>
        </w:rPr>
        <w:t>т</w:t>
      </w:r>
      <w:r w:rsidRPr="002611E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81,9</w:t>
      </w:r>
      <w:r w:rsidRPr="002611E5">
        <w:rPr>
          <w:rFonts w:ascii="Times New Roman" w:hAnsi="Times New Roman" w:cs="Times New Roman"/>
          <w:color w:val="auto"/>
        </w:rPr>
        <w:t>% от общего объема доходов.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6C74">
        <w:rPr>
          <w:rFonts w:ascii="Times New Roman" w:hAnsi="Times New Roman"/>
          <w:sz w:val="24"/>
          <w:szCs w:val="24"/>
        </w:rPr>
        <w:t>Наибольший удельный вес в структуре безвозмездных поступлений на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 составят дотаци</w:t>
      </w:r>
      <w:r>
        <w:rPr>
          <w:rFonts w:ascii="Times New Roman" w:hAnsi="Times New Roman"/>
          <w:sz w:val="24"/>
          <w:szCs w:val="24"/>
        </w:rPr>
        <w:t>и</w:t>
      </w:r>
      <w:r w:rsidRPr="008F6C74">
        <w:rPr>
          <w:rFonts w:ascii="Times New Roman" w:hAnsi="Times New Roman"/>
          <w:sz w:val="24"/>
          <w:szCs w:val="24"/>
        </w:rPr>
        <w:t xml:space="preserve"> бюджетам сельских поселений на выравнивание бюджетной обеспеченности – </w:t>
      </w:r>
      <w:r>
        <w:rPr>
          <w:rFonts w:ascii="Times New Roman" w:hAnsi="Times New Roman"/>
          <w:sz w:val="24"/>
          <w:szCs w:val="24"/>
        </w:rPr>
        <w:t>67</w:t>
      </w:r>
      <w:r w:rsidRPr="008F6C74">
        <w:rPr>
          <w:rFonts w:ascii="Times New Roman" w:hAnsi="Times New Roman"/>
          <w:sz w:val="24"/>
          <w:szCs w:val="24"/>
        </w:rPr>
        <w:t xml:space="preserve">%, или </w:t>
      </w:r>
      <w:r>
        <w:rPr>
          <w:rFonts w:ascii="Times New Roman" w:hAnsi="Times New Roman"/>
          <w:sz w:val="24"/>
          <w:szCs w:val="24"/>
        </w:rPr>
        <w:t>4 338,9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лей.</w:t>
      </w:r>
      <w:r w:rsidRPr="008F6C74">
        <w:rPr>
          <w:rFonts w:ascii="Times New Roman" w:hAnsi="Times New Roman"/>
          <w:sz w:val="24"/>
          <w:szCs w:val="24"/>
        </w:rPr>
        <w:t xml:space="preserve"> По сравнению с 2018 годом на 2019 год планируется увеличение объема дотаций бюджетам сельских поселений на выравнивание бюджетной обеспеченности на </w:t>
      </w:r>
      <w:r>
        <w:rPr>
          <w:rFonts w:ascii="Times New Roman" w:hAnsi="Times New Roman"/>
          <w:sz w:val="24"/>
          <w:szCs w:val="24"/>
        </w:rPr>
        <w:t>828,4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(+</w:t>
      </w:r>
      <w:r>
        <w:rPr>
          <w:rFonts w:ascii="Times New Roman" w:hAnsi="Times New Roman"/>
          <w:sz w:val="24"/>
          <w:szCs w:val="24"/>
        </w:rPr>
        <w:t>24</w:t>
      </w:r>
      <w:r w:rsidRPr="008F6C74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>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C74">
        <w:rPr>
          <w:rFonts w:ascii="Times New Roman" w:hAnsi="Times New Roman"/>
          <w:sz w:val="24"/>
          <w:szCs w:val="24"/>
        </w:rPr>
        <w:t xml:space="preserve">     Объем дотаций бюджетам сельских поселений на </w:t>
      </w:r>
      <w:r>
        <w:rPr>
          <w:rFonts w:ascii="Times New Roman" w:hAnsi="Times New Roman"/>
          <w:sz w:val="24"/>
          <w:szCs w:val="24"/>
        </w:rPr>
        <w:t>сбалансированность</w:t>
      </w:r>
      <w:r w:rsidRPr="008F6C74">
        <w:rPr>
          <w:rFonts w:ascii="Times New Roman" w:hAnsi="Times New Roman"/>
          <w:sz w:val="24"/>
          <w:szCs w:val="24"/>
        </w:rPr>
        <w:t xml:space="preserve"> в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снизится</w:t>
      </w:r>
      <w:r w:rsidRPr="008F6C74">
        <w:rPr>
          <w:rFonts w:ascii="Times New Roman" w:hAnsi="Times New Roman"/>
          <w:sz w:val="24"/>
          <w:szCs w:val="24"/>
        </w:rPr>
        <w:t xml:space="preserve"> на  </w:t>
      </w:r>
      <w:r>
        <w:rPr>
          <w:rFonts w:ascii="Times New Roman" w:hAnsi="Times New Roman"/>
          <w:sz w:val="24"/>
          <w:szCs w:val="24"/>
        </w:rPr>
        <w:t>2 387</w:t>
      </w:r>
      <w:r w:rsidRPr="008F6C74">
        <w:rPr>
          <w:rFonts w:ascii="Times New Roman" w:hAnsi="Times New Roman"/>
          <w:sz w:val="24"/>
          <w:szCs w:val="24"/>
        </w:rPr>
        <w:t>,0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2054D5">
        <w:rPr>
          <w:rFonts w:ascii="Times New Roman" w:hAnsi="Times New Roman"/>
          <w:sz w:val="24"/>
          <w:szCs w:val="24"/>
        </w:rPr>
        <w:t>(-</w:t>
      </w:r>
      <w:r>
        <w:rPr>
          <w:rFonts w:ascii="Times New Roman" w:hAnsi="Times New Roman"/>
          <w:sz w:val="24"/>
          <w:szCs w:val="24"/>
        </w:rPr>
        <w:t>54</w:t>
      </w:r>
      <w:r w:rsidRPr="008F6C74">
        <w:rPr>
          <w:rFonts w:ascii="Times New Roman" w:hAnsi="Times New Roman"/>
          <w:sz w:val="24"/>
          <w:szCs w:val="24"/>
        </w:rPr>
        <w:t>%</w:t>
      </w:r>
      <w:r w:rsidR="002054D5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 xml:space="preserve"> от уровня 201</w:t>
      </w:r>
      <w:r>
        <w:rPr>
          <w:rFonts w:ascii="Times New Roman" w:hAnsi="Times New Roman"/>
          <w:sz w:val="24"/>
          <w:szCs w:val="24"/>
        </w:rPr>
        <w:t>8</w:t>
      </w:r>
      <w:r w:rsidRPr="008F6C74">
        <w:rPr>
          <w:rFonts w:ascii="Times New Roman" w:hAnsi="Times New Roman"/>
          <w:sz w:val="24"/>
          <w:szCs w:val="24"/>
        </w:rPr>
        <w:t xml:space="preserve"> года и составит </w:t>
      </w:r>
      <w:r>
        <w:rPr>
          <w:rFonts w:ascii="Times New Roman" w:hAnsi="Times New Roman"/>
          <w:sz w:val="24"/>
          <w:szCs w:val="24"/>
        </w:rPr>
        <w:t>2 028,8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.  </w:t>
      </w:r>
    </w:p>
    <w:p w:rsidR="00886C23" w:rsidRPr="00BE6C54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</w:t>
      </w:r>
      <w:r w:rsidRPr="00BE6C54">
        <w:rPr>
          <w:rFonts w:ascii="Times New Roman" w:hAnsi="Times New Roman" w:cs="Calibri"/>
          <w:sz w:val="24"/>
          <w:szCs w:val="24"/>
        </w:rPr>
        <w:t>Субвенции бюджетам субъектов РФ и муниципальных образований</w:t>
      </w:r>
      <w:r>
        <w:rPr>
          <w:rFonts w:ascii="Times New Roman" w:hAnsi="Times New Roman" w:cs="Calibri"/>
          <w:sz w:val="24"/>
          <w:szCs w:val="24"/>
        </w:rPr>
        <w:t xml:space="preserve"> в 2019 году увеличатся по сравнению с 2018 годом на 35,9 тыс. рублей и составят 137,6 тыс. рублей.</w:t>
      </w:r>
    </w:p>
    <w:p w:rsidR="00886C23" w:rsidRPr="00376261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6261">
        <w:rPr>
          <w:rFonts w:ascii="Times New Roman" w:hAnsi="Times New Roman"/>
          <w:sz w:val="24"/>
          <w:szCs w:val="24"/>
        </w:rPr>
        <w:t xml:space="preserve">    Доходы </w:t>
      </w:r>
      <w:r w:rsidR="007011FA" w:rsidRPr="00376261">
        <w:rPr>
          <w:rFonts w:ascii="Times New Roman" w:hAnsi="Times New Roman"/>
          <w:sz w:val="24"/>
          <w:szCs w:val="24"/>
        </w:rPr>
        <w:t>на</w:t>
      </w:r>
      <w:r w:rsidRPr="00376261">
        <w:rPr>
          <w:rFonts w:ascii="Times New Roman" w:hAnsi="Times New Roman"/>
          <w:sz w:val="24"/>
          <w:szCs w:val="24"/>
        </w:rPr>
        <w:t xml:space="preserve"> с</w:t>
      </w:r>
      <w:r w:rsidRPr="00376261">
        <w:rPr>
          <w:rFonts w:ascii="Times New Roman" w:hAnsi="Times New Roman" w:cs="Calibri"/>
          <w:sz w:val="24"/>
          <w:szCs w:val="24"/>
        </w:rPr>
        <w:t>убсиди</w:t>
      </w:r>
      <w:r w:rsidR="007011FA" w:rsidRPr="00376261">
        <w:rPr>
          <w:rFonts w:ascii="Times New Roman" w:hAnsi="Times New Roman" w:cs="Calibri"/>
          <w:sz w:val="24"/>
          <w:szCs w:val="24"/>
        </w:rPr>
        <w:t>ю</w:t>
      </w:r>
      <w:r w:rsidRPr="00376261">
        <w:rPr>
          <w:rFonts w:ascii="Times New Roman" w:hAnsi="Times New Roman" w:cs="Calibri"/>
          <w:sz w:val="24"/>
          <w:szCs w:val="24"/>
        </w:rPr>
        <w:t xml:space="preserve"> бюджетам бюджетной системы РФ</w:t>
      </w:r>
      <w:r w:rsidRPr="00376261">
        <w:rPr>
          <w:rFonts w:ascii="Times New Roman" w:hAnsi="Times New Roman"/>
          <w:sz w:val="24"/>
          <w:szCs w:val="24"/>
        </w:rPr>
        <w:t xml:space="preserve"> на 2019 год и на плановый период 2020 и 2021 годов не запланированы.</w:t>
      </w:r>
    </w:p>
    <w:p w:rsidR="00886C23" w:rsidRDefault="00886C23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4D7" w:rsidRPr="00D644D7" w:rsidRDefault="005D6922" w:rsidP="00D644D7">
      <w:pPr>
        <w:pStyle w:val="7"/>
        <w:tabs>
          <w:tab w:val="left" w:pos="142"/>
        </w:tabs>
        <w:jc w:val="both"/>
      </w:pPr>
      <w:r w:rsidRPr="00D644D7">
        <w:t xml:space="preserve">     </w:t>
      </w:r>
      <w:r w:rsidR="00972524" w:rsidRPr="00D644D7">
        <w:t xml:space="preserve"> </w:t>
      </w:r>
      <w:r w:rsidR="00D644D7" w:rsidRPr="00080E7E">
        <w:rPr>
          <w:bCs/>
        </w:rPr>
        <w:t>Объем расходов</w:t>
      </w:r>
      <w:r w:rsidR="00080E7E">
        <w:rPr>
          <w:bCs/>
        </w:rPr>
        <w:t xml:space="preserve"> Соцгородского СП</w:t>
      </w:r>
      <w:r w:rsidR="00D644D7" w:rsidRPr="00080E7E">
        <w:rPr>
          <w:bCs/>
        </w:rPr>
        <w:t xml:space="preserve"> на </w:t>
      </w:r>
      <w:r w:rsidR="00D644D7" w:rsidRPr="00080E7E">
        <w:t xml:space="preserve">2019 год </w:t>
      </w:r>
      <w:r w:rsidR="00080E7E">
        <w:t>предлагается утвердить в объеме</w:t>
      </w:r>
      <w:r w:rsidR="00D644D7" w:rsidRPr="00080E7E">
        <w:t xml:space="preserve"> 8 019,4 тыс. рублей, по сравнению с 2018 год</w:t>
      </w:r>
      <w:r w:rsidR="00080E7E">
        <w:t>ом (ожидаемая оценка) расходы</w:t>
      </w:r>
      <w:r w:rsidR="00D644D7" w:rsidRPr="00080E7E">
        <w:t xml:space="preserve"> </w:t>
      </w:r>
      <w:r w:rsidR="00080E7E">
        <w:t>у</w:t>
      </w:r>
      <w:r w:rsidR="00D644D7" w:rsidRPr="00080E7E">
        <w:t>меньш</w:t>
      </w:r>
      <w:r w:rsidR="00080E7E">
        <w:t>а</w:t>
      </w:r>
      <w:r w:rsidR="00D644D7" w:rsidRPr="00080E7E">
        <w:t xml:space="preserve">тся </w:t>
      </w:r>
      <w:r w:rsidR="00D644D7" w:rsidRPr="00C12C34">
        <w:t xml:space="preserve">на 4 640,5 тыс. рублей, или </w:t>
      </w:r>
      <w:r w:rsidR="002054D5">
        <w:t>(-</w:t>
      </w:r>
      <w:r w:rsidR="00D644D7" w:rsidRPr="00C12C34">
        <w:t>37%</w:t>
      </w:r>
      <w:r w:rsidR="002054D5">
        <w:t>)</w:t>
      </w:r>
      <w:r w:rsidR="00D644D7" w:rsidRPr="00C12C34">
        <w:t>.</w:t>
      </w:r>
      <w:r w:rsidR="00D644D7" w:rsidRPr="00D644D7">
        <w:t xml:space="preserve">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2019-2021гг.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>с учетом сопоставления ожидаемого исполнения бюджета в 2018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F42519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Наименование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1529" w:type="dxa"/>
          </w:tcPr>
          <w:p w:rsidR="00F4251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Ож</w:t>
            </w:r>
            <w:r w:rsidR="00C12C34">
              <w:rPr>
                <w:rFonts w:ascii="Times New Roman" w:hAnsi="Times New Roman"/>
                <w:b/>
              </w:rPr>
              <w:t>идаемое исполнение</w:t>
            </w:r>
          </w:p>
          <w:p w:rsidR="00F42519" w:rsidRPr="00AF0168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  <w:r w:rsidR="00F42519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</w:t>
            </w:r>
            <w:r w:rsidR="00D644D7">
              <w:rPr>
                <w:rFonts w:ascii="Times New Roman" w:hAnsi="Times New Roman"/>
                <w:b/>
              </w:rPr>
              <w:t>9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 w:rsidR="00D644D7">
              <w:rPr>
                <w:rFonts w:ascii="Times New Roman" w:hAnsi="Times New Roman"/>
                <w:b/>
              </w:rPr>
              <w:t>20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D644D7">
              <w:rPr>
                <w:rFonts w:ascii="Times New Roman" w:hAnsi="Times New Roman"/>
                <w:b/>
              </w:rPr>
              <w:t>1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AF0168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Расходы</w:t>
            </w:r>
            <w:r w:rsidR="00C12C34">
              <w:rPr>
                <w:rFonts w:ascii="Times New Roman" w:hAnsi="Times New Roman"/>
                <w:b/>
              </w:rPr>
              <w:t xml:space="preserve"> -</w:t>
            </w:r>
            <w:r w:rsidRPr="00AF0168">
              <w:rPr>
                <w:rFonts w:ascii="Times New Roman" w:hAnsi="Times New Roman"/>
                <w:b/>
              </w:rPr>
              <w:t xml:space="preserve"> всего</w:t>
            </w:r>
            <w:r w:rsidR="00C12C34">
              <w:rPr>
                <w:rFonts w:ascii="Times New Roman" w:hAnsi="Times New Roman"/>
                <w:b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7A3E50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:rsidR="00F42519" w:rsidRDefault="00FE2B88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12 </w:t>
            </w:r>
            <w:r w:rsidR="00C12C34">
              <w:rPr>
                <w:rFonts w:ascii="Times New Roman" w:hAnsi="Times New Roman"/>
                <w:b/>
                <w:sz w:val="18"/>
                <w:szCs w:val="18"/>
              </w:rPr>
              <w:t>659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C12C34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:rsidR="00F42519" w:rsidRPr="0003092B" w:rsidRDefault="00FE2B8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8 019,4</w:t>
            </w:r>
          </w:p>
        </w:tc>
        <w:tc>
          <w:tcPr>
            <w:tcW w:w="1535" w:type="dxa"/>
            <w:vAlign w:val="center"/>
          </w:tcPr>
          <w:p w:rsidR="00F42519" w:rsidRPr="0003092B" w:rsidRDefault="00FE2B8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5 865,5</w:t>
            </w:r>
          </w:p>
        </w:tc>
        <w:tc>
          <w:tcPr>
            <w:tcW w:w="1545" w:type="dxa"/>
            <w:vAlign w:val="center"/>
          </w:tcPr>
          <w:p w:rsidR="00F42519" w:rsidRPr="0003092B" w:rsidRDefault="00FE2B8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5 933,8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Общегосударственные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529" w:type="dxa"/>
            <w:vAlign w:val="center"/>
          </w:tcPr>
          <w:p w:rsidR="00F42519" w:rsidRDefault="00C12C34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8 017,4</w:t>
            </w:r>
          </w:p>
        </w:tc>
        <w:tc>
          <w:tcPr>
            <w:tcW w:w="1701" w:type="dxa"/>
            <w:vAlign w:val="center"/>
          </w:tcPr>
          <w:p w:rsidR="00F42519" w:rsidRPr="00302B44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5 132,8</w:t>
            </w:r>
          </w:p>
        </w:tc>
        <w:tc>
          <w:tcPr>
            <w:tcW w:w="1535" w:type="dxa"/>
            <w:vAlign w:val="center"/>
          </w:tcPr>
          <w:p w:rsidR="00F42519" w:rsidRPr="00302B44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2 923,6</w:t>
            </w:r>
          </w:p>
        </w:tc>
        <w:tc>
          <w:tcPr>
            <w:tcW w:w="1545" w:type="dxa"/>
            <w:vAlign w:val="center"/>
          </w:tcPr>
          <w:p w:rsidR="00F42519" w:rsidRPr="00302B44" w:rsidRDefault="00D644D7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2 991,9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оборона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529" w:type="dxa"/>
            <w:vAlign w:val="center"/>
          </w:tcPr>
          <w:p w:rsidR="00F42519" w:rsidRDefault="00FE2B88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101,0</w:t>
            </w:r>
          </w:p>
        </w:tc>
        <w:tc>
          <w:tcPr>
            <w:tcW w:w="1701" w:type="dxa"/>
            <w:vAlign w:val="center"/>
          </w:tcPr>
          <w:p w:rsidR="00F42519" w:rsidRPr="00302B44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136,9</w:t>
            </w:r>
          </w:p>
        </w:tc>
        <w:tc>
          <w:tcPr>
            <w:tcW w:w="1535" w:type="dxa"/>
            <w:vAlign w:val="center"/>
          </w:tcPr>
          <w:p w:rsidR="00F42519" w:rsidRPr="00302B44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136,9</w:t>
            </w:r>
          </w:p>
        </w:tc>
        <w:tc>
          <w:tcPr>
            <w:tcW w:w="1545" w:type="dxa"/>
            <w:vAlign w:val="center"/>
          </w:tcPr>
          <w:p w:rsidR="00F42519" w:rsidRPr="00302B44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136,9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экономика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529" w:type="dxa"/>
            <w:vAlign w:val="center"/>
          </w:tcPr>
          <w:p w:rsidR="00F42519" w:rsidRDefault="00FE2B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1 614,0</w:t>
            </w:r>
          </w:p>
        </w:tc>
        <w:tc>
          <w:tcPr>
            <w:tcW w:w="1701" w:type="dxa"/>
            <w:vAlign w:val="center"/>
          </w:tcPr>
          <w:p w:rsidR="00F42519" w:rsidRPr="00302B44" w:rsidRDefault="00D644D7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796,0</w:t>
            </w:r>
          </w:p>
        </w:tc>
        <w:tc>
          <w:tcPr>
            <w:tcW w:w="1535" w:type="dxa"/>
            <w:vAlign w:val="center"/>
          </w:tcPr>
          <w:p w:rsidR="00F42519" w:rsidRPr="00302B44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805,0</w:t>
            </w:r>
          </w:p>
        </w:tc>
        <w:tc>
          <w:tcPr>
            <w:tcW w:w="1545" w:type="dxa"/>
            <w:vAlign w:val="center"/>
          </w:tcPr>
          <w:p w:rsidR="00F42519" w:rsidRPr="00302B44" w:rsidRDefault="00D644D7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805,0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Культура,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кинематография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529" w:type="dxa"/>
            <w:vAlign w:val="center"/>
          </w:tcPr>
          <w:p w:rsidR="00F42519" w:rsidRDefault="00FE2B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2 808,5</w:t>
            </w:r>
          </w:p>
        </w:tc>
        <w:tc>
          <w:tcPr>
            <w:tcW w:w="1701" w:type="dxa"/>
            <w:vAlign w:val="center"/>
          </w:tcPr>
          <w:p w:rsidR="00F42519" w:rsidRPr="00302B44" w:rsidRDefault="00D644D7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1 778,7</w:t>
            </w:r>
          </w:p>
        </w:tc>
        <w:tc>
          <w:tcPr>
            <w:tcW w:w="1535" w:type="dxa"/>
            <w:vAlign w:val="center"/>
          </w:tcPr>
          <w:p w:rsidR="00F42519" w:rsidRPr="00302B44" w:rsidRDefault="00FE2B8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2 000,0</w:t>
            </w:r>
          </w:p>
        </w:tc>
        <w:tc>
          <w:tcPr>
            <w:tcW w:w="1545" w:type="dxa"/>
            <w:vAlign w:val="center"/>
          </w:tcPr>
          <w:p w:rsidR="00F42519" w:rsidRPr="00302B44" w:rsidRDefault="00FE2B8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2 000,0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AF0168" w:rsidRDefault="0083765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8376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529" w:type="dxa"/>
            <w:vAlign w:val="center"/>
          </w:tcPr>
          <w:p w:rsidR="00F42519" w:rsidRDefault="00FE2B88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119,0</w:t>
            </w:r>
          </w:p>
        </w:tc>
        <w:tc>
          <w:tcPr>
            <w:tcW w:w="1701" w:type="dxa"/>
            <w:vAlign w:val="center"/>
          </w:tcPr>
          <w:p w:rsidR="00F42519" w:rsidRPr="00302B44" w:rsidRDefault="00D644D7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175,0</w:t>
            </w:r>
          </w:p>
        </w:tc>
        <w:tc>
          <w:tcPr>
            <w:tcW w:w="1535" w:type="dxa"/>
            <w:vAlign w:val="center"/>
          </w:tcPr>
          <w:p w:rsidR="00F42519" w:rsidRPr="00302B44" w:rsidRDefault="00FE2B88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545" w:type="dxa"/>
            <w:vAlign w:val="center"/>
          </w:tcPr>
          <w:p w:rsidR="00F42519" w:rsidRPr="00302B44" w:rsidRDefault="00FE2B88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CA1336" w:rsidRPr="00DB16E8" w:rsidRDefault="000E1072" w:rsidP="00CA1336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376261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на 201</w:t>
      </w:r>
      <w:r w:rsidR="00D10955">
        <w:t>9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D10955">
        <w:t>5 132,8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CA1336" w:rsidRPr="00DB16E8">
        <w:t xml:space="preserve">что составляет </w:t>
      </w:r>
      <w:r w:rsidR="00D10955">
        <w:t>64</w:t>
      </w:r>
      <w:r w:rsidR="00CA1336" w:rsidRPr="00DB16E8">
        <w:t xml:space="preserve">% от общей суммы расходов бюджета. </w:t>
      </w:r>
    </w:p>
    <w:p w:rsidR="00607775" w:rsidRDefault="00607775" w:rsidP="00DB16E8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C12C34">
        <w:rPr>
          <w:bCs/>
        </w:rPr>
        <w:t xml:space="preserve">Расходы на </w:t>
      </w:r>
      <w:r w:rsidR="00DB16E8" w:rsidRPr="00C12C34">
        <w:rPr>
          <w:bCs/>
          <w:i/>
        </w:rPr>
        <w:t>функционирование высшего должностного лица</w:t>
      </w:r>
      <w:r w:rsidR="00DB16E8" w:rsidRPr="00C12C34">
        <w:rPr>
          <w:bCs/>
        </w:rPr>
        <w:t xml:space="preserve"> </w:t>
      </w:r>
      <w:r w:rsidR="00DB16E8" w:rsidRPr="00C12C34">
        <w:t>на 201</w:t>
      </w:r>
      <w:r w:rsidR="00D10955" w:rsidRPr="00C12C34">
        <w:t>9</w:t>
      </w:r>
      <w:r w:rsidRPr="00C12C34">
        <w:t xml:space="preserve"> </w:t>
      </w:r>
      <w:r w:rsidR="00DB16E8" w:rsidRPr="00C12C34">
        <w:t xml:space="preserve">год предусмотрены в объеме </w:t>
      </w:r>
      <w:r w:rsidR="00D10955" w:rsidRPr="00C12C34">
        <w:rPr>
          <w:bCs/>
        </w:rPr>
        <w:t>671,1</w:t>
      </w:r>
      <w:r w:rsidRPr="00C12C34">
        <w:rPr>
          <w:bCs/>
        </w:rPr>
        <w:t xml:space="preserve"> </w:t>
      </w:r>
      <w:r w:rsidR="00DB16E8" w:rsidRPr="00C12C34">
        <w:rPr>
          <w:bCs/>
        </w:rPr>
        <w:t>тыс. руб</w:t>
      </w:r>
      <w:r w:rsidRPr="00C12C34">
        <w:rPr>
          <w:bCs/>
        </w:rPr>
        <w:t>лей</w:t>
      </w:r>
      <w:r w:rsidR="00DB16E8" w:rsidRPr="00C12C34">
        <w:t xml:space="preserve">, что </w:t>
      </w:r>
      <w:r w:rsidRPr="00C12C34">
        <w:t>ниж</w:t>
      </w:r>
      <w:r w:rsidR="00DB16E8" w:rsidRPr="00C12C34">
        <w:t>е аналогичных расходов текущего финансового года</w:t>
      </w:r>
      <w:r w:rsidR="00213B30" w:rsidRPr="00C12C34">
        <w:t xml:space="preserve"> на </w:t>
      </w:r>
      <w:r w:rsidR="00C12C34">
        <w:t>490,7</w:t>
      </w:r>
      <w:r w:rsidR="00213B30" w:rsidRPr="00C12C34">
        <w:t xml:space="preserve"> тыс. рублей</w:t>
      </w:r>
      <w:r w:rsidR="00F42519" w:rsidRPr="00C12C34">
        <w:t xml:space="preserve"> или </w:t>
      </w:r>
      <w:r w:rsidR="00465D92" w:rsidRPr="00C12C34">
        <w:t>на 4</w:t>
      </w:r>
      <w:r w:rsidR="00C12C34">
        <w:t>2</w:t>
      </w:r>
      <w:r w:rsidR="00465D92" w:rsidRPr="00C12C34">
        <w:t>%</w:t>
      </w:r>
      <w:r w:rsidR="00DB16E8" w:rsidRPr="00C12C34">
        <w:t xml:space="preserve">. На заработную плату </w:t>
      </w:r>
      <w:r w:rsidRPr="00C12C34">
        <w:t>запланировано</w:t>
      </w:r>
      <w:r w:rsidR="00DB16E8" w:rsidRPr="00C12C34">
        <w:t xml:space="preserve"> </w:t>
      </w:r>
      <w:r w:rsidR="00D10955" w:rsidRPr="00C12C34">
        <w:t>401,8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, </w:t>
      </w:r>
      <w:r w:rsidRPr="00C12C34">
        <w:t>по начислениям на оплату тру</w:t>
      </w:r>
      <w:r w:rsidR="00C645DE" w:rsidRPr="00C12C34">
        <w:t>д</w:t>
      </w:r>
      <w:r w:rsidRPr="00C12C34">
        <w:t>а</w:t>
      </w:r>
      <w:r w:rsidR="00DB16E8" w:rsidRPr="00C12C34">
        <w:t xml:space="preserve"> – </w:t>
      </w:r>
      <w:r w:rsidR="00D10955" w:rsidRPr="00C12C34">
        <w:t>148,3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. </w:t>
      </w:r>
      <w:r w:rsidR="00E659DA" w:rsidRPr="00C12C34">
        <w:t xml:space="preserve">Иные выплаты в размере </w:t>
      </w:r>
      <w:r w:rsidR="00D10955" w:rsidRPr="00C12C34">
        <w:t>121,0</w:t>
      </w:r>
      <w:r w:rsidR="00E659DA" w:rsidRPr="00C12C34">
        <w:t xml:space="preserve"> тыс. рублей.</w:t>
      </w:r>
      <w:r w:rsidRPr="00607775">
        <w:t xml:space="preserve"> </w:t>
      </w:r>
    </w:p>
    <w:p w:rsidR="00D21701" w:rsidRPr="00DB5D63" w:rsidRDefault="00D21701" w:rsidP="00D2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701"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Pr="00D21701">
        <w:rPr>
          <w:rFonts w:ascii="Times New Roman" w:hAnsi="Times New Roman"/>
          <w:sz w:val="24"/>
          <w:szCs w:val="24"/>
        </w:rPr>
        <w:t>Расходы на</w:t>
      </w:r>
      <w:r>
        <w:t xml:space="preserve"> </w:t>
      </w:r>
      <w:r w:rsidRPr="00953124">
        <w:rPr>
          <w:i/>
        </w:rPr>
        <w:t>ф</w:t>
      </w:r>
      <w:r w:rsidRPr="00953124">
        <w:rPr>
          <w:rFonts w:ascii="Times New Roman" w:hAnsi="Times New Roman"/>
          <w:i/>
          <w:sz w:val="24"/>
          <w:szCs w:val="24"/>
        </w:rPr>
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rFonts w:ascii="Times New Roman" w:hAnsi="Times New Roman"/>
          <w:sz w:val="24"/>
          <w:szCs w:val="24"/>
        </w:rPr>
        <w:t xml:space="preserve"> запланированы в сумме </w:t>
      </w:r>
      <w:r w:rsidR="00D10955">
        <w:rPr>
          <w:rFonts w:ascii="Times New Roman" w:hAnsi="Times New Roman"/>
          <w:sz w:val="24"/>
          <w:szCs w:val="24"/>
        </w:rPr>
        <w:t>9</w:t>
      </w:r>
      <w:r w:rsidR="00A06E2A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A06E2A">
        <w:rPr>
          <w:rFonts w:ascii="Times New Roman" w:hAnsi="Times New Roman"/>
          <w:sz w:val="24"/>
          <w:szCs w:val="24"/>
        </w:rPr>
        <w:t>.</w:t>
      </w:r>
    </w:p>
    <w:p w:rsidR="00DB16E8" w:rsidRDefault="00607775" w:rsidP="00DB16E8">
      <w:pPr>
        <w:pStyle w:val="Default"/>
        <w:jc w:val="both"/>
      </w:pPr>
      <w:r w:rsidRPr="00607775"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местной администрации</w:t>
      </w:r>
      <w:r w:rsidR="00DB16E8" w:rsidRPr="00607775">
        <w:rPr>
          <w:bCs/>
        </w:rPr>
        <w:t xml:space="preserve"> </w:t>
      </w:r>
      <w:r w:rsidR="00DB16E8" w:rsidRPr="00607775">
        <w:t xml:space="preserve">предусмотрены в объеме </w:t>
      </w:r>
      <w:r w:rsidR="00D10955">
        <w:t>4 369,3</w:t>
      </w:r>
      <w:r w:rsidR="00DB16E8" w:rsidRPr="00607775">
        <w:rPr>
          <w:bCs/>
        </w:rPr>
        <w:t xml:space="preserve"> тыс. руб</w:t>
      </w:r>
      <w:r w:rsidRPr="00607775">
        <w:rPr>
          <w:bCs/>
        </w:rPr>
        <w:t>лей</w:t>
      </w:r>
      <w:r w:rsidR="00DB16E8" w:rsidRPr="00607775">
        <w:rPr>
          <w:bCs/>
        </w:rPr>
        <w:t xml:space="preserve">, </w:t>
      </w:r>
      <w:r w:rsidR="00DB16E8" w:rsidRPr="00607775">
        <w:t xml:space="preserve">или </w:t>
      </w:r>
      <w:r w:rsidR="00C12C34" w:rsidRPr="00C12C34">
        <w:t>65</w:t>
      </w:r>
      <w:r w:rsidR="00DB16E8" w:rsidRPr="00C12C34">
        <w:t>% от</w:t>
      </w:r>
      <w:r w:rsidR="00DB16E8" w:rsidRPr="00607775">
        <w:t xml:space="preserve"> ожидаемого исполнения 201</w:t>
      </w:r>
      <w:r w:rsidR="00B222C1">
        <w:t>8</w:t>
      </w:r>
      <w:r w:rsidRPr="00607775">
        <w:t xml:space="preserve"> </w:t>
      </w:r>
      <w:r w:rsidR="00DB16E8" w:rsidRPr="00607775">
        <w:t xml:space="preserve">года.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B222C1">
        <w:rPr>
          <w:rFonts w:ascii="Times New Roman" w:hAnsi="Times New Roman"/>
          <w:sz w:val="24"/>
          <w:szCs w:val="24"/>
        </w:rPr>
        <w:t>46,6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lastRenderedPageBreak/>
        <w:t xml:space="preserve">   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1</w:t>
      </w:r>
      <w:r w:rsidR="00831498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831498">
        <w:rPr>
          <w:rFonts w:ascii="Times New Roman" w:hAnsi="Times New Roman"/>
          <w:sz w:val="24"/>
          <w:szCs w:val="24"/>
        </w:rPr>
        <w:t>3</w:t>
      </w:r>
      <w:r w:rsidR="00B222C1">
        <w:rPr>
          <w:rFonts w:ascii="Times New Roman" w:hAnsi="Times New Roman"/>
          <w:sz w:val="24"/>
          <w:szCs w:val="24"/>
        </w:rPr>
        <w:t>5</w:t>
      </w:r>
      <w:r w:rsidR="00831498">
        <w:rPr>
          <w:rFonts w:ascii="Times New Roman" w:hAnsi="Times New Roman"/>
          <w:sz w:val="24"/>
          <w:szCs w:val="24"/>
        </w:rPr>
        <w:t>,7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Pr="00213B30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>02</w:t>
      </w:r>
      <w:r w:rsidR="00376261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B222C1">
        <w:rPr>
          <w:rFonts w:ascii="Times New Roman" w:hAnsi="Times New Roman"/>
          <w:sz w:val="24"/>
          <w:szCs w:val="24"/>
        </w:rPr>
        <w:t>136,9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E659DA" w:rsidRPr="00E659DA">
        <w:rPr>
          <w:rFonts w:ascii="Times New Roman" w:hAnsi="Times New Roman"/>
          <w:sz w:val="24"/>
          <w:szCs w:val="24"/>
        </w:rPr>
        <w:t xml:space="preserve"> на оплату труда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831498">
        <w:rPr>
          <w:rFonts w:ascii="Times New Roman" w:hAnsi="Times New Roman"/>
          <w:sz w:val="24"/>
          <w:szCs w:val="24"/>
        </w:rPr>
        <w:t>.</w:t>
      </w:r>
      <w:r w:rsidR="00E659DA" w:rsidRPr="00E659DA">
        <w:rPr>
          <w:rFonts w:ascii="Times New Roman" w:hAnsi="Times New Roman"/>
          <w:sz w:val="24"/>
          <w:szCs w:val="24"/>
        </w:rPr>
        <w:t xml:space="preserve"> Удельный вес расходов на осуществление первичного воинского учета в структуре общих расходов составляет </w:t>
      </w:r>
      <w:r w:rsidR="00195A0D">
        <w:rPr>
          <w:rFonts w:ascii="Times New Roman" w:hAnsi="Times New Roman"/>
          <w:sz w:val="24"/>
          <w:szCs w:val="24"/>
        </w:rPr>
        <w:t>1,</w:t>
      </w:r>
      <w:r w:rsidR="00B222C1">
        <w:rPr>
          <w:rFonts w:ascii="Times New Roman" w:hAnsi="Times New Roman"/>
          <w:sz w:val="24"/>
          <w:szCs w:val="24"/>
        </w:rPr>
        <w:t>7</w:t>
      </w:r>
      <w:r w:rsidR="00E659DA" w:rsidRPr="00E659DA">
        <w:rPr>
          <w:rFonts w:ascii="Times New Roman" w:hAnsi="Times New Roman"/>
          <w:sz w:val="24"/>
          <w:szCs w:val="24"/>
        </w:rPr>
        <w:t>%.</w:t>
      </w:r>
      <w:r w:rsidR="004F5F5F" w:rsidRPr="00E659DA">
        <w:rPr>
          <w:rFonts w:ascii="Times New Roman" w:hAnsi="Times New Roman"/>
          <w:sz w:val="24"/>
          <w:szCs w:val="24"/>
        </w:rPr>
        <w:t xml:space="preserve">      </w:t>
      </w:r>
    </w:p>
    <w:p w:rsidR="00E659DA" w:rsidRDefault="00E659DA" w:rsidP="000E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C46" w:rsidRDefault="00195A0D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379ED">
        <w:rPr>
          <w:rFonts w:ascii="Times New Roman" w:hAnsi="Times New Roman"/>
          <w:sz w:val="24"/>
          <w:szCs w:val="24"/>
        </w:rPr>
        <w:t>По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>р</w:t>
      </w:r>
      <w:r w:rsidR="00353C46">
        <w:rPr>
          <w:rFonts w:ascii="Times New Roman" w:hAnsi="Times New Roman"/>
          <w:sz w:val="24"/>
          <w:szCs w:val="24"/>
        </w:rPr>
        <w:t xml:space="preserve">азделу </w:t>
      </w:r>
      <w:r w:rsidR="00213B30">
        <w:rPr>
          <w:rFonts w:ascii="Times New Roman" w:hAnsi="Times New Roman"/>
          <w:b/>
          <w:sz w:val="24"/>
          <w:szCs w:val="24"/>
        </w:rPr>
        <w:t>04</w:t>
      </w:r>
      <w:r w:rsidR="00376261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146A30"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146A30">
        <w:rPr>
          <w:rFonts w:ascii="Times New Roman" w:hAnsi="Times New Roman"/>
          <w:sz w:val="24"/>
          <w:szCs w:val="24"/>
        </w:rPr>
        <w:t xml:space="preserve"> год общий объем расходов прогнозируется в сумме </w:t>
      </w:r>
      <w:r w:rsidR="00B222C1">
        <w:rPr>
          <w:rFonts w:ascii="Times New Roman" w:hAnsi="Times New Roman"/>
          <w:sz w:val="24"/>
          <w:szCs w:val="24"/>
        </w:rPr>
        <w:t>796,0</w:t>
      </w:r>
      <w:r w:rsidR="00146A30">
        <w:rPr>
          <w:rFonts w:ascii="Times New Roman" w:hAnsi="Times New Roman"/>
          <w:sz w:val="24"/>
          <w:szCs w:val="24"/>
        </w:rPr>
        <w:t xml:space="preserve"> тыс. рублей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 xml:space="preserve">по подразделу </w:t>
      </w:r>
      <w:r w:rsidR="00213B30" w:rsidRPr="00213B30">
        <w:rPr>
          <w:rFonts w:ascii="Times New Roman" w:hAnsi="Times New Roman"/>
          <w:i/>
          <w:sz w:val="24"/>
          <w:szCs w:val="24"/>
        </w:rPr>
        <w:t>04.09 «Д</w:t>
      </w:r>
      <w:r w:rsidR="00353C46" w:rsidRPr="00213B30">
        <w:rPr>
          <w:rFonts w:ascii="Times New Roman" w:hAnsi="Times New Roman"/>
          <w:i/>
          <w:sz w:val="24"/>
          <w:szCs w:val="24"/>
        </w:rPr>
        <w:t>орожное хозяйство</w:t>
      </w:r>
      <w:r w:rsidR="00213B30" w:rsidRPr="00213B30">
        <w:rPr>
          <w:rFonts w:ascii="Times New Roman" w:hAnsi="Times New Roman"/>
          <w:i/>
          <w:sz w:val="24"/>
          <w:szCs w:val="24"/>
        </w:rPr>
        <w:t>»</w:t>
      </w:r>
      <w:r w:rsidR="00C645DE">
        <w:rPr>
          <w:rFonts w:ascii="Times New Roman" w:hAnsi="Times New Roman"/>
          <w:sz w:val="24"/>
          <w:szCs w:val="24"/>
        </w:rPr>
        <w:t>, что составляет 100% к уровню прогноза поступлений доходов от акцизов по подакцизным товарам, производимым на территории РФ</w:t>
      </w:r>
      <w:r>
        <w:rPr>
          <w:rFonts w:ascii="Times New Roman" w:hAnsi="Times New Roman"/>
          <w:sz w:val="24"/>
          <w:szCs w:val="24"/>
        </w:rPr>
        <w:t>.</w:t>
      </w:r>
    </w:p>
    <w:p w:rsidR="00FE1264" w:rsidRDefault="00FE1264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30E3" w:rsidRPr="00DC6F16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</w:t>
      </w:r>
      <w:r w:rsidR="00376261">
        <w:rPr>
          <w:rFonts w:ascii="Times New Roman" w:hAnsi="Times New Roman"/>
          <w:b/>
          <w:sz w:val="24"/>
          <w:szCs w:val="24"/>
        </w:rPr>
        <w:t>.00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 w:rsidR="00B22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B222C1">
        <w:rPr>
          <w:rFonts w:ascii="Times New Roman" w:hAnsi="Times New Roman"/>
          <w:sz w:val="24"/>
          <w:szCs w:val="24"/>
        </w:rPr>
        <w:t>1 778,7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 w:rsidR="00B222C1"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C12C34">
        <w:rPr>
          <w:rFonts w:ascii="Times New Roman" w:hAnsi="Times New Roman"/>
          <w:sz w:val="24"/>
          <w:szCs w:val="24"/>
        </w:rPr>
        <w:t>1 029,8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831498">
        <w:rPr>
          <w:rFonts w:ascii="Times New Roman" w:hAnsi="Times New Roman"/>
          <w:sz w:val="24"/>
          <w:szCs w:val="24"/>
        </w:rPr>
        <w:t>3</w:t>
      </w:r>
      <w:r w:rsidR="00C12C34"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C37B74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B239E9" w:rsidRPr="00F2442F" w:rsidRDefault="00F2442F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</w:t>
      </w:r>
      <w:r w:rsidR="00831498">
        <w:rPr>
          <w:rFonts w:ascii="Times New Roman" w:hAnsi="Times New Roman"/>
          <w:b/>
          <w:sz w:val="24"/>
          <w:szCs w:val="24"/>
        </w:rPr>
        <w:t>1</w:t>
      </w:r>
      <w:r w:rsidR="00376261">
        <w:rPr>
          <w:rFonts w:ascii="Times New Roman" w:hAnsi="Times New Roman"/>
          <w:b/>
          <w:sz w:val="24"/>
          <w:szCs w:val="24"/>
        </w:rPr>
        <w:t>.00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«</w:t>
      </w:r>
      <w:r w:rsidR="00496FCB">
        <w:rPr>
          <w:rFonts w:ascii="Times New Roman" w:hAnsi="Times New Roman"/>
          <w:b/>
          <w:sz w:val="24"/>
          <w:szCs w:val="24"/>
        </w:rPr>
        <w:t>Физическая культура и спорт</w:t>
      </w:r>
      <w:r w:rsidR="004F5F5F" w:rsidRPr="00B239E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 xml:space="preserve">Проектом бюджета предусмотрены расходы в сумме </w:t>
      </w:r>
      <w:r w:rsidR="00496FCB">
        <w:rPr>
          <w:rFonts w:ascii="Times New Roman" w:hAnsi="Times New Roman"/>
          <w:sz w:val="24"/>
          <w:szCs w:val="24"/>
        </w:rPr>
        <w:t>175</w:t>
      </w:r>
      <w:r w:rsidR="00B239E9">
        <w:rPr>
          <w:rFonts w:ascii="Times New Roman" w:hAnsi="Times New Roman"/>
          <w:sz w:val="24"/>
          <w:szCs w:val="24"/>
        </w:rPr>
        <w:t>,0 тыс. рублей.</w:t>
      </w:r>
      <w:r w:rsidR="00496FCB">
        <w:rPr>
          <w:rFonts w:ascii="Times New Roman" w:hAnsi="Times New Roman"/>
          <w:sz w:val="24"/>
          <w:szCs w:val="24"/>
        </w:rPr>
        <w:t xml:space="preserve"> Расходы предусмотрены для </w:t>
      </w:r>
      <w:r w:rsidR="00B222C1">
        <w:rPr>
          <w:rFonts w:ascii="Times New Roman" w:hAnsi="Times New Roman"/>
          <w:sz w:val="24"/>
          <w:szCs w:val="24"/>
        </w:rPr>
        <w:t>софинансирования по</w:t>
      </w:r>
      <w:r w:rsidR="00496FCB">
        <w:rPr>
          <w:rFonts w:ascii="Times New Roman" w:hAnsi="Times New Roman"/>
          <w:sz w:val="24"/>
          <w:szCs w:val="24"/>
        </w:rPr>
        <w:t xml:space="preserve"> строительств</w:t>
      </w:r>
      <w:r w:rsidR="00B222C1">
        <w:rPr>
          <w:rFonts w:ascii="Times New Roman" w:hAnsi="Times New Roman"/>
          <w:sz w:val="24"/>
          <w:szCs w:val="24"/>
        </w:rPr>
        <w:t>у</w:t>
      </w:r>
      <w:r w:rsidR="00496FCB">
        <w:rPr>
          <w:rFonts w:ascii="Times New Roman" w:hAnsi="Times New Roman"/>
          <w:sz w:val="24"/>
          <w:szCs w:val="24"/>
        </w:rPr>
        <w:t xml:space="preserve"> спортивной площадки.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496FCB" w:rsidRDefault="00496FCB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</w:t>
      </w:r>
      <w:r w:rsidR="000D0C6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4A208A">
        <w:rPr>
          <w:rFonts w:ascii="Times New Roman" w:hAnsi="Times New Roman"/>
          <w:sz w:val="24"/>
          <w:szCs w:val="24"/>
        </w:rPr>
        <w:t xml:space="preserve">Соцгородского СП </w:t>
      </w:r>
      <w:r>
        <w:rPr>
          <w:rFonts w:ascii="Times New Roman" w:hAnsi="Times New Roman"/>
          <w:sz w:val="24"/>
          <w:szCs w:val="24"/>
        </w:rPr>
        <w:t>на 201</w:t>
      </w:r>
      <w:r w:rsidR="00E323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E323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0D0C6A">
        <w:rPr>
          <w:rFonts w:ascii="Times New Roman" w:hAnsi="Times New Roman"/>
          <w:sz w:val="24"/>
          <w:szCs w:val="24"/>
        </w:rPr>
        <w:t xml:space="preserve">не запланированы объемы финансирования по </w:t>
      </w:r>
      <w:r>
        <w:rPr>
          <w:rFonts w:ascii="Times New Roman" w:hAnsi="Times New Roman"/>
          <w:sz w:val="24"/>
          <w:szCs w:val="24"/>
        </w:rPr>
        <w:t>муниципальны</w:t>
      </w:r>
      <w:r w:rsidR="000D0C6A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программ</w:t>
      </w:r>
      <w:r w:rsidR="000D0C6A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.</w:t>
      </w:r>
    </w:p>
    <w:p w:rsidR="0062221A" w:rsidRDefault="0062221A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 w:rsidR="00E32356"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E32356">
        <w:rPr>
          <w:rFonts w:ascii="Times New Roman" w:hAnsi="Times New Roman"/>
          <w:sz w:val="24"/>
          <w:szCs w:val="24"/>
        </w:rPr>
        <w:t>1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2D3068">
        <w:rPr>
          <w:rFonts w:ascii="Times New Roman" w:hAnsi="Times New Roman"/>
          <w:sz w:val="24"/>
          <w:szCs w:val="24"/>
        </w:rPr>
        <w:t>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62221A" w:rsidRDefault="0062221A" w:rsidP="006222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в Реестре </w:t>
      </w:r>
      <w:r w:rsidR="002D3068">
        <w:rPr>
          <w:rFonts w:ascii="Times New Roman" w:hAnsi="Times New Roman"/>
          <w:sz w:val="24"/>
          <w:szCs w:val="24"/>
        </w:rPr>
        <w:t>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«Объемы средств на исполнение расходного обязательства» на 201</w:t>
      </w:r>
      <w:r w:rsidR="00E323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</w:t>
      </w:r>
      <w:r w:rsidR="002D3068">
        <w:rPr>
          <w:rFonts w:ascii="Times New Roman" w:hAnsi="Times New Roman"/>
          <w:sz w:val="24"/>
          <w:szCs w:val="24"/>
        </w:rPr>
        <w:t>и на 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 w:rsidR="002D3068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202</w:t>
      </w:r>
      <w:r w:rsidR="00E323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2D3068">
        <w:rPr>
          <w:rFonts w:ascii="Times New Roman" w:hAnsi="Times New Roman"/>
          <w:sz w:val="24"/>
          <w:szCs w:val="24"/>
        </w:rPr>
        <w:t xml:space="preserve">ов </w:t>
      </w:r>
      <w:r w:rsidR="00E32356">
        <w:rPr>
          <w:rFonts w:ascii="Times New Roman" w:hAnsi="Times New Roman"/>
          <w:sz w:val="24"/>
          <w:szCs w:val="24"/>
        </w:rPr>
        <w:t>не со</w:t>
      </w:r>
      <w:r w:rsidR="002D3068">
        <w:rPr>
          <w:rFonts w:ascii="Times New Roman" w:hAnsi="Times New Roman"/>
          <w:sz w:val="24"/>
          <w:szCs w:val="24"/>
        </w:rPr>
        <w:t>от</w:t>
      </w:r>
      <w:r w:rsidR="00E32356">
        <w:rPr>
          <w:rFonts w:ascii="Times New Roman" w:hAnsi="Times New Roman"/>
          <w:sz w:val="24"/>
          <w:szCs w:val="24"/>
        </w:rPr>
        <w:t>ве</w:t>
      </w:r>
      <w:r w:rsidR="002D3068">
        <w:rPr>
          <w:rFonts w:ascii="Times New Roman" w:hAnsi="Times New Roman"/>
          <w:sz w:val="24"/>
          <w:szCs w:val="24"/>
        </w:rPr>
        <w:t>тствуют</w:t>
      </w:r>
      <w:r w:rsidR="00E32356">
        <w:rPr>
          <w:rFonts w:ascii="Times New Roman" w:hAnsi="Times New Roman"/>
          <w:sz w:val="24"/>
          <w:szCs w:val="24"/>
        </w:rPr>
        <w:t xml:space="preserve"> Проекту бюджета</w:t>
      </w:r>
      <w:r w:rsidR="002D3068">
        <w:rPr>
          <w:rFonts w:ascii="Times New Roman" w:hAnsi="Times New Roman"/>
          <w:sz w:val="24"/>
          <w:szCs w:val="24"/>
        </w:rPr>
        <w:t>, что нарушает требования ст. 87 БК РФ</w:t>
      </w:r>
      <w:r>
        <w:rPr>
          <w:rFonts w:ascii="Times New Roman" w:hAnsi="Times New Roman"/>
          <w:sz w:val="24"/>
          <w:szCs w:val="24"/>
        </w:rPr>
        <w:t>.</w:t>
      </w:r>
    </w:p>
    <w:p w:rsidR="000D0C6A" w:rsidRDefault="000D0C6A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>
        <w:rPr>
          <w:rFonts w:ascii="Times New Roman" w:hAnsi="Times New Roman"/>
          <w:sz w:val="24"/>
          <w:szCs w:val="24"/>
        </w:rPr>
        <w:t>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>
        <w:rPr>
          <w:rFonts w:ascii="Times New Roman" w:hAnsi="Times New Roman"/>
          <w:sz w:val="24"/>
          <w:szCs w:val="24"/>
        </w:rPr>
        <w:t xml:space="preserve">20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в сумме </w:t>
      </w:r>
      <w:r>
        <w:rPr>
          <w:rFonts w:ascii="Times New Roman" w:hAnsi="Times New Roman"/>
          <w:sz w:val="24"/>
          <w:szCs w:val="24"/>
          <w:u w:val="single"/>
        </w:rPr>
        <w:t>77,0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1264" w:rsidRDefault="00FE1264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62221A" w:rsidRPr="0062221A">
        <w:rPr>
          <w:rFonts w:ascii="Times New Roman" w:hAnsi="Times New Roman"/>
          <w:bCs/>
          <w:sz w:val="24"/>
          <w:szCs w:val="24"/>
        </w:rPr>
        <w:t>ского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0D0C6A">
        <w:rPr>
          <w:rFonts w:ascii="Times New Roman" w:hAnsi="Times New Roman"/>
          <w:sz w:val="24"/>
          <w:szCs w:val="24"/>
        </w:rPr>
        <w:t>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0D0C6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</w:t>
      </w:r>
      <w:r w:rsidR="000D0C6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62221A" w:rsidRPr="0062221A">
        <w:rPr>
          <w:rFonts w:ascii="Times New Roman" w:hAnsi="Times New Roman"/>
          <w:bCs/>
          <w:sz w:val="24"/>
          <w:szCs w:val="24"/>
        </w:rPr>
        <w:t>ско</w:t>
      </w:r>
      <w:r w:rsidR="00436153">
        <w:rPr>
          <w:rFonts w:ascii="Times New Roman" w:hAnsi="Times New Roman"/>
          <w:bCs/>
          <w:sz w:val="24"/>
          <w:szCs w:val="24"/>
        </w:rPr>
        <w:t>м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A2794C" w:rsidRDefault="00A2794C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оценки структуры и динамики налоговых и неналоговых доходов следует отметить, что обеспечение прогнозируемых параметров бюджета Соцгородского МО на 201</w:t>
      </w:r>
      <w:r w:rsidR="000D0C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0D0C6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 планируется у</w:t>
      </w:r>
      <w:r w:rsidR="000D0C6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0D0C6A">
        <w:rPr>
          <w:rFonts w:ascii="Times New Roman" w:hAnsi="Times New Roman"/>
          <w:sz w:val="24"/>
          <w:szCs w:val="24"/>
        </w:rPr>
        <w:t>личе</w:t>
      </w:r>
      <w:r>
        <w:rPr>
          <w:rFonts w:ascii="Times New Roman" w:hAnsi="Times New Roman"/>
          <w:sz w:val="24"/>
          <w:szCs w:val="24"/>
        </w:rPr>
        <w:t>нием налоговых доходов и с прежней зависимостью от безвозмездных поступлений.</w:t>
      </w:r>
    </w:p>
    <w:p w:rsidR="00326190" w:rsidRDefault="00326190" w:rsidP="0043615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     Надежность показателей Прогноза СЭР поселения является важнейшей составляющей соблюдения принципа достоверности бюджета, определенного статьей 37 БК РФ. При этом Прогноз СЭР Соцгородского МО и Проект бюджета в части доходов</w:t>
      </w:r>
      <w:r w:rsidR="000D0C6A">
        <w:rPr>
          <w:rFonts w:ascii="Times New Roman" w:hAnsi="Times New Roman"/>
          <w:sz w:val="24"/>
          <w:szCs w:val="24"/>
        </w:rPr>
        <w:t xml:space="preserve"> на 2021 год не соответствуют</w:t>
      </w:r>
      <w:r>
        <w:rPr>
          <w:rFonts w:ascii="Times New Roman" w:hAnsi="Times New Roman"/>
          <w:sz w:val="24"/>
          <w:szCs w:val="24"/>
        </w:rPr>
        <w:t xml:space="preserve">.      </w:t>
      </w:r>
      <w:r w:rsidR="001E4177" w:rsidRPr="00A809F9">
        <w:t xml:space="preserve">    </w:t>
      </w:r>
    </w:p>
    <w:p w:rsidR="00A2794C" w:rsidRPr="00436153" w:rsidRDefault="00A2794C" w:rsidP="00A27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14256">
        <w:rPr>
          <w:rFonts w:ascii="Times New Roman" w:hAnsi="Times New Roman"/>
          <w:sz w:val="24"/>
          <w:szCs w:val="24"/>
        </w:rPr>
        <w:t>КСП района предлагает привести в соответствие требовани</w:t>
      </w:r>
      <w:r>
        <w:rPr>
          <w:rFonts w:ascii="Times New Roman" w:hAnsi="Times New Roman"/>
          <w:sz w:val="24"/>
          <w:szCs w:val="24"/>
        </w:rPr>
        <w:t>ям</w:t>
      </w:r>
      <w:r w:rsidRPr="00614256">
        <w:rPr>
          <w:rFonts w:ascii="Times New Roman" w:hAnsi="Times New Roman"/>
          <w:sz w:val="24"/>
          <w:szCs w:val="24"/>
        </w:rPr>
        <w:t xml:space="preserve"> норм БК РФ</w:t>
      </w:r>
      <w:r>
        <w:rPr>
          <w:rFonts w:ascii="Times New Roman" w:hAnsi="Times New Roman"/>
          <w:sz w:val="24"/>
          <w:szCs w:val="24"/>
        </w:rPr>
        <w:t xml:space="preserve"> </w:t>
      </w:r>
      <w:r w:rsidR="00420D00">
        <w:rPr>
          <w:rFonts w:ascii="Times New Roman" w:hAnsi="Times New Roman"/>
          <w:sz w:val="24"/>
          <w:szCs w:val="24"/>
        </w:rPr>
        <w:t>П</w:t>
      </w:r>
      <w:r w:rsidRPr="00614256">
        <w:rPr>
          <w:rFonts w:ascii="Times New Roman" w:hAnsi="Times New Roman"/>
          <w:sz w:val="24"/>
          <w:szCs w:val="24"/>
        </w:rPr>
        <w:t xml:space="preserve">рогноз социально-экономического развития </w:t>
      </w:r>
      <w:r>
        <w:rPr>
          <w:rFonts w:ascii="Times New Roman" w:hAnsi="Times New Roman"/>
          <w:sz w:val="24"/>
          <w:szCs w:val="24"/>
        </w:rPr>
        <w:t>Соцгород</w:t>
      </w:r>
      <w:r w:rsidRPr="00614256">
        <w:rPr>
          <w:rFonts w:ascii="Times New Roman" w:hAnsi="Times New Roman"/>
          <w:sz w:val="24"/>
          <w:szCs w:val="24"/>
        </w:rPr>
        <w:t xml:space="preserve">ского СП </w:t>
      </w:r>
      <w:r w:rsidR="00420D00">
        <w:rPr>
          <w:rFonts w:ascii="Times New Roman" w:hAnsi="Times New Roman"/>
          <w:sz w:val="24"/>
          <w:szCs w:val="24"/>
        </w:rPr>
        <w:t>в части доходов на 2021 год</w:t>
      </w:r>
      <w:r>
        <w:rPr>
          <w:rFonts w:ascii="Times New Roman" w:hAnsi="Times New Roman"/>
          <w:sz w:val="24"/>
          <w:szCs w:val="24"/>
        </w:rPr>
        <w:t>, а также реестр расходных обязательств.</w:t>
      </w:r>
    </w:p>
    <w:p w:rsidR="00A2794C" w:rsidRDefault="00A2794C" w:rsidP="00A27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436153" w:rsidRDefault="004F5F5F" w:rsidP="00CF0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376261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4A208A">
        <w:rPr>
          <w:rFonts w:ascii="Times New Roman" w:hAnsi="Times New Roman"/>
          <w:sz w:val="24"/>
          <w:szCs w:val="24"/>
        </w:rPr>
        <w:t>19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4A208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376261">
        <w:rPr>
          <w:rFonts w:ascii="Times New Roman" w:hAnsi="Times New Roman"/>
          <w:sz w:val="24"/>
          <w:szCs w:val="24"/>
        </w:rPr>
        <w:t>учетом устранения</w:t>
      </w:r>
      <w:r w:rsidR="004F5F5F">
        <w:rPr>
          <w:rFonts w:ascii="Times New Roman" w:hAnsi="Times New Roman"/>
          <w:sz w:val="24"/>
          <w:szCs w:val="24"/>
        </w:rPr>
        <w:t xml:space="preserve"> 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А</w:t>
      </w:r>
      <w:r>
        <w:rPr>
          <w:rFonts w:ascii="Times New Roman" w:hAnsi="Times New Roman"/>
          <w:sz w:val="24"/>
          <w:szCs w:val="24"/>
        </w:rPr>
        <w:t>.</w:t>
      </w:r>
      <w:r w:rsidR="004A20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 w:rsidR="004A208A">
        <w:rPr>
          <w:rFonts w:ascii="Times New Roman" w:hAnsi="Times New Roman"/>
          <w:sz w:val="24"/>
          <w:szCs w:val="24"/>
        </w:rPr>
        <w:t>Цепляева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sectPr w:rsidR="0010554B" w:rsidSect="00EC324D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1E8" w:rsidRDefault="00E841E8" w:rsidP="001C538C">
      <w:pPr>
        <w:spacing w:after="0" w:line="240" w:lineRule="auto"/>
      </w:pPr>
      <w:r>
        <w:separator/>
      </w:r>
    </w:p>
  </w:endnote>
  <w:endnote w:type="continuationSeparator" w:id="1">
    <w:p w:rsidR="00E841E8" w:rsidRDefault="00E841E8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356" w:rsidRDefault="00531151">
    <w:pPr>
      <w:pStyle w:val="a7"/>
      <w:jc w:val="center"/>
    </w:pPr>
    <w:fldSimple w:instr=" PAGE   \* MERGEFORMAT ">
      <w:r w:rsidR="00800A23">
        <w:rPr>
          <w:noProof/>
        </w:rPr>
        <w:t>6</w:t>
      </w:r>
    </w:fldSimple>
  </w:p>
  <w:p w:rsidR="00E32356" w:rsidRDefault="00E323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1E8" w:rsidRDefault="00E841E8" w:rsidP="001C538C">
      <w:pPr>
        <w:spacing w:after="0" w:line="240" w:lineRule="auto"/>
      </w:pPr>
      <w:r>
        <w:separator/>
      </w:r>
    </w:p>
  </w:footnote>
  <w:footnote w:type="continuationSeparator" w:id="1">
    <w:p w:rsidR="00E841E8" w:rsidRDefault="00E841E8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3A02"/>
    <w:rsid w:val="00004037"/>
    <w:rsid w:val="00004C62"/>
    <w:rsid w:val="000100C7"/>
    <w:rsid w:val="0001785A"/>
    <w:rsid w:val="00020998"/>
    <w:rsid w:val="000232C5"/>
    <w:rsid w:val="00027C19"/>
    <w:rsid w:val="0003092B"/>
    <w:rsid w:val="00031058"/>
    <w:rsid w:val="0003202A"/>
    <w:rsid w:val="00036B21"/>
    <w:rsid w:val="00036B55"/>
    <w:rsid w:val="000446AF"/>
    <w:rsid w:val="0004476D"/>
    <w:rsid w:val="0004654E"/>
    <w:rsid w:val="0004711D"/>
    <w:rsid w:val="00050D48"/>
    <w:rsid w:val="00052F95"/>
    <w:rsid w:val="00053285"/>
    <w:rsid w:val="00053CBA"/>
    <w:rsid w:val="00056D5F"/>
    <w:rsid w:val="0006074C"/>
    <w:rsid w:val="0006491C"/>
    <w:rsid w:val="0006550A"/>
    <w:rsid w:val="000656CF"/>
    <w:rsid w:val="000660B3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3A08"/>
    <w:rsid w:val="00095E0A"/>
    <w:rsid w:val="000A0443"/>
    <w:rsid w:val="000A1C4C"/>
    <w:rsid w:val="000A4223"/>
    <w:rsid w:val="000A661C"/>
    <w:rsid w:val="000A69DC"/>
    <w:rsid w:val="000B0D5D"/>
    <w:rsid w:val="000B189E"/>
    <w:rsid w:val="000B36EB"/>
    <w:rsid w:val="000B4EFE"/>
    <w:rsid w:val="000C09D4"/>
    <w:rsid w:val="000C2595"/>
    <w:rsid w:val="000C4ABD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7D07"/>
    <w:rsid w:val="00130316"/>
    <w:rsid w:val="00130DDD"/>
    <w:rsid w:val="001310C8"/>
    <w:rsid w:val="001316CC"/>
    <w:rsid w:val="00133511"/>
    <w:rsid w:val="00133857"/>
    <w:rsid w:val="00133A2C"/>
    <w:rsid w:val="00136AAB"/>
    <w:rsid w:val="0013705D"/>
    <w:rsid w:val="001379ED"/>
    <w:rsid w:val="00140742"/>
    <w:rsid w:val="001415F6"/>
    <w:rsid w:val="00142DB4"/>
    <w:rsid w:val="00146A30"/>
    <w:rsid w:val="001516E2"/>
    <w:rsid w:val="00154BB7"/>
    <w:rsid w:val="00155B58"/>
    <w:rsid w:val="0016108C"/>
    <w:rsid w:val="0016174E"/>
    <w:rsid w:val="0016358F"/>
    <w:rsid w:val="0016581B"/>
    <w:rsid w:val="00165BE3"/>
    <w:rsid w:val="00172676"/>
    <w:rsid w:val="00175432"/>
    <w:rsid w:val="00175B5B"/>
    <w:rsid w:val="001847D3"/>
    <w:rsid w:val="00185A0B"/>
    <w:rsid w:val="00185FE3"/>
    <w:rsid w:val="00190C44"/>
    <w:rsid w:val="00195A0D"/>
    <w:rsid w:val="00197D54"/>
    <w:rsid w:val="001A152C"/>
    <w:rsid w:val="001A1858"/>
    <w:rsid w:val="001B2A1D"/>
    <w:rsid w:val="001B424C"/>
    <w:rsid w:val="001B599F"/>
    <w:rsid w:val="001B626E"/>
    <w:rsid w:val="001B6484"/>
    <w:rsid w:val="001B707C"/>
    <w:rsid w:val="001B7B4E"/>
    <w:rsid w:val="001C24A1"/>
    <w:rsid w:val="001C2BCC"/>
    <w:rsid w:val="001C49DB"/>
    <w:rsid w:val="001C49EE"/>
    <w:rsid w:val="001C538C"/>
    <w:rsid w:val="001C61C7"/>
    <w:rsid w:val="001D3A41"/>
    <w:rsid w:val="001D494F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37BE"/>
    <w:rsid w:val="0022386F"/>
    <w:rsid w:val="002246C4"/>
    <w:rsid w:val="00226F87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11E5"/>
    <w:rsid w:val="002660C4"/>
    <w:rsid w:val="00266EC0"/>
    <w:rsid w:val="002671D2"/>
    <w:rsid w:val="002672E8"/>
    <w:rsid w:val="0027278C"/>
    <w:rsid w:val="00274B52"/>
    <w:rsid w:val="00280D1B"/>
    <w:rsid w:val="00281E38"/>
    <w:rsid w:val="00283035"/>
    <w:rsid w:val="00291C7D"/>
    <w:rsid w:val="0029671C"/>
    <w:rsid w:val="002A0F48"/>
    <w:rsid w:val="002A555A"/>
    <w:rsid w:val="002A63A1"/>
    <w:rsid w:val="002A7F9D"/>
    <w:rsid w:val="002B01B0"/>
    <w:rsid w:val="002B4A29"/>
    <w:rsid w:val="002C3275"/>
    <w:rsid w:val="002C3C93"/>
    <w:rsid w:val="002C5E81"/>
    <w:rsid w:val="002C694E"/>
    <w:rsid w:val="002D3068"/>
    <w:rsid w:val="002D7A37"/>
    <w:rsid w:val="002E5480"/>
    <w:rsid w:val="002E6251"/>
    <w:rsid w:val="002F1143"/>
    <w:rsid w:val="002F4D14"/>
    <w:rsid w:val="00302B44"/>
    <w:rsid w:val="003078D5"/>
    <w:rsid w:val="00310A8F"/>
    <w:rsid w:val="00320CE0"/>
    <w:rsid w:val="0032381C"/>
    <w:rsid w:val="00323DFE"/>
    <w:rsid w:val="00325597"/>
    <w:rsid w:val="00326190"/>
    <w:rsid w:val="00327CD5"/>
    <w:rsid w:val="00327EAE"/>
    <w:rsid w:val="003405F8"/>
    <w:rsid w:val="00340EB4"/>
    <w:rsid w:val="003473D9"/>
    <w:rsid w:val="00353C46"/>
    <w:rsid w:val="0036550F"/>
    <w:rsid w:val="003655FD"/>
    <w:rsid w:val="00365EEF"/>
    <w:rsid w:val="00366339"/>
    <w:rsid w:val="003739BD"/>
    <w:rsid w:val="003742C4"/>
    <w:rsid w:val="00376261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1E2"/>
    <w:rsid w:val="003B2B3C"/>
    <w:rsid w:val="003B38D7"/>
    <w:rsid w:val="003B7BF7"/>
    <w:rsid w:val="003C0715"/>
    <w:rsid w:val="003C0F45"/>
    <w:rsid w:val="003C1CA5"/>
    <w:rsid w:val="003C2B93"/>
    <w:rsid w:val="003D00E2"/>
    <w:rsid w:val="003E0500"/>
    <w:rsid w:val="003E4539"/>
    <w:rsid w:val="003E45A4"/>
    <w:rsid w:val="003E5227"/>
    <w:rsid w:val="003E73C9"/>
    <w:rsid w:val="003F1DD6"/>
    <w:rsid w:val="003F3459"/>
    <w:rsid w:val="003F58A9"/>
    <w:rsid w:val="003F63B2"/>
    <w:rsid w:val="003F78CC"/>
    <w:rsid w:val="004019F5"/>
    <w:rsid w:val="004045B2"/>
    <w:rsid w:val="00406D64"/>
    <w:rsid w:val="004101C9"/>
    <w:rsid w:val="00411175"/>
    <w:rsid w:val="004145BE"/>
    <w:rsid w:val="00415411"/>
    <w:rsid w:val="00417CF8"/>
    <w:rsid w:val="004202FE"/>
    <w:rsid w:val="00420D00"/>
    <w:rsid w:val="004227D3"/>
    <w:rsid w:val="00422BC8"/>
    <w:rsid w:val="00423092"/>
    <w:rsid w:val="00425D39"/>
    <w:rsid w:val="00432523"/>
    <w:rsid w:val="00436153"/>
    <w:rsid w:val="00436A49"/>
    <w:rsid w:val="00450651"/>
    <w:rsid w:val="00457D3B"/>
    <w:rsid w:val="00465D92"/>
    <w:rsid w:val="0046780C"/>
    <w:rsid w:val="00475A5C"/>
    <w:rsid w:val="0047622C"/>
    <w:rsid w:val="0048207F"/>
    <w:rsid w:val="004825D4"/>
    <w:rsid w:val="00482FE7"/>
    <w:rsid w:val="00485EBA"/>
    <w:rsid w:val="00486C4B"/>
    <w:rsid w:val="0049121E"/>
    <w:rsid w:val="00492E34"/>
    <w:rsid w:val="00496685"/>
    <w:rsid w:val="00496FCB"/>
    <w:rsid w:val="00497260"/>
    <w:rsid w:val="00497282"/>
    <w:rsid w:val="004A055A"/>
    <w:rsid w:val="004A208A"/>
    <w:rsid w:val="004B020C"/>
    <w:rsid w:val="004B3C21"/>
    <w:rsid w:val="004B686C"/>
    <w:rsid w:val="004B745E"/>
    <w:rsid w:val="004B7B3C"/>
    <w:rsid w:val="004C37CA"/>
    <w:rsid w:val="004C3AE7"/>
    <w:rsid w:val="004C40F7"/>
    <w:rsid w:val="004C77C6"/>
    <w:rsid w:val="004D35D0"/>
    <w:rsid w:val="004D4399"/>
    <w:rsid w:val="004E0AFE"/>
    <w:rsid w:val="004E176C"/>
    <w:rsid w:val="004E2F7F"/>
    <w:rsid w:val="004F0E2E"/>
    <w:rsid w:val="004F24CE"/>
    <w:rsid w:val="004F5F5F"/>
    <w:rsid w:val="00504546"/>
    <w:rsid w:val="005061F8"/>
    <w:rsid w:val="005106C7"/>
    <w:rsid w:val="0051098C"/>
    <w:rsid w:val="00513003"/>
    <w:rsid w:val="00513F97"/>
    <w:rsid w:val="005234B8"/>
    <w:rsid w:val="005279DC"/>
    <w:rsid w:val="00531151"/>
    <w:rsid w:val="005317FA"/>
    <w:rsid w:val="00531BB3"/>
    <w:rsid w:val="00531BFE"/>
    <w:rsid w:val="00533579"/>
    <w:rsid w:val="005339BC"/>
    <w:rsid w:val="005355E8"/>
    <w:rsid w:val="00541FF0"/>
    <w:rsid w:val="00543A2F"/>
    <w:rsid w:val="00543E42"/>
    <w:rsid w:val="00551555"/>
    <w:rsid w:val="00552287"/>
    <w:rsid w:val="0055598D"/>
    <w:rsid w:val="00556145"/>
    <w:rsid w:val="00557013"/>
    <w:rsid w:val="0055738C"/>
    <w:rsid w:val="005579D6"/>
    <w:rsid w:val="0056047E"/>
    <w:rsid w:val="00560AC9"/>
    <w:rsid w:val="00563D1D"/>
    <w:rsid w:val="0056434A"/>
    <w:rsid w:val="005723BB"/>
    <w:rsid w:val="005771D0"/>
    <w:rsid w:val="005814D2"/>
    <w:rsid w:val="00585A55"/>
    <w:rsid w:val="005864B6"/>
    <w:rsid w:val="00594074"/>
    <w:rsid w:val="005954B8"/>
    <w:rsid w:val="005A2B1B"/>
    <w:rsid w:val="005A2C9D"/>
    <w:rsid w:val="005A561E"/>
    <w:rsid w:val="005A59B3"/>
    <w:rsid w:val="005B0F02"/>
    <w:rsid w:val="005B1BD3"/>
    <w:rsid w:val="005B30E6"/>
    <w:rsid w:val="005B36A1"/>
    <w:rsid w:val="005C038A"/>
    <w:rsid w:val="005C16EE"/>
    <w:rsid w:val="005C1825"/>
    <w:rsid w:val="005C1A93"/>
    <w:rsid w:val="005C61D0"/>
    <w:rsid w:val="005D33E9"/>
    <w:rsid w:val="005D6036"/>
    <w:rsid w:val="005D65F8"/>
    <w:rsid w:val="005D6922"/>
    <w:rsid w:val="005E15AE"/>
    <w:rsid w:val="005E3D13"/>
    <w:rsid w:val="005E7476"/>
    <w:rsid w:val="005F4F3D"/>
    <w:rsid w:val="005F6473"/>
    <w:rsid w:val="005F6958"/>
    <w:rsid w:val="006007D2"/>
    <w:rsid w:val="006057AE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53A1"/>
    <w:rsid w:val="0064731E"/>
    <w:rsid w:val="006475C6"/>
    <w:rsid w:val="00660655"/>
    <w:rsid w:val="006612B3"/>
    <w:rsid w:val="006733ED"/>
    <w:rsid w:val="006774C2"/>
    <w:rsid w:val="00677C69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67DA"/>
    <w:rsid w:val="006A7BCD"/>
    <w:rsid w:val="006B27A0"/>
    <w:rsid w:val="006B27B4"/>
    <w:rsid w:val="006B2C5B"/>
    <w:rsid w:val="006B30E3"/>
    <w:rsid w:val="006B5E30"/>
    <w:rsid w:val="006D09D1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8D2"/>
    <w:rsid w:val="006F59E1"/>
    <w:rsid w:val="006F72CA"/>
    <w:rsid w:val="0070016F"/>
    <w:rsid w:val="007011FA"/>
    <w:rsid w:val="00705F84"/>
    <w:rsid w:val="0070656F"/>
    <w:rsid w:val="00711CA0"/>
    <w:rsid w:val="00716235"/>
    <w:rsid w:val="00717420"/>
    <w:rsid w:val="007258E8"/>
    <w:rsid w:val="00727083"/>
    <w:rsid w:val="00732792"/>
    <w:rsid w:val="007329F8"/>
    <w:rsid w:val="00733CF5"/>
    <w:rsid w:val="00735770"/>
    <w:rsid w:val="007359E7"/>
    <w:rsid w:val="00735D66"/>
    <w:rsid w:val="007407C1"/>
    <w:rsid w:val="007420C9"/>
    <w:rsid w:val="00743074"/>
    <w:rsid w:val="00747F84"/>
    <w:rsid w:val="007500DD"/>
    <w:rsid w:val="00755664"/>
    <w:rsid w:val="00756ED4"/>
    <w:rsid w:val="00760225"/>
    <w:rsid w:val="00760FC4"/>
    <w:rsid w:val="00761CD6"/>
    <w:rsid w:val="00763B72"/>
    <w:rsid w:val="00765B6A"/>
    <w:rsid w:val="0076629B"/>
    <w:rsid w:val="00771551"/>
    <w:rsid w:val="00775803"/>
    <w:rsid w:val="00786574"/>
    <w:rsid w:val="00786B0B"/>
    <w:rsid w:val="00787633"/>
    <w:rsid w:val="0079303C"/>
    <w:rsid w:val="00794F42"/>
    <w:rsid w:val="007963D1"/>
    <w:rsid w:val="007A25EC"/>
    <w:rsid w:val="007A3E50"/>
    <w:rsid w:val="007A424D"/>
    <w:rsid w:val="007A5388"/>
    <w:rsid w:val="007A634B"/>
    <w:rsid w:val="007A6478"/>
    <w:rsid w:val="007A6FB0"/>
    <w:rsid w:val="007A7C30"/>
    <w:rsid w:val="007B0220"/>
    <w:rsid w:val="007B5DE5"/>
    <w:rsid w:val="007C19FC"/>
    <w:rsid w:val="007C6573"/>
    <w:rsid w:val="007C6E99"/>
    <w:rsid w:val="007C738D"/>
    <w:rsid w:val="007C7821"/>
    <w:rsid w:val="007D07BB"/>
    <w:rsid w:val="007D087E"/>
    <w:rsid w:val="007D2673"/>
    <w:rsid w:val="007D2717"/>
    <w:rsid w:val="007D311D"/>
    <w:rsid w:val="007D5197"/>
    <w:rsid w:val="007D6EE4"/>
    <w:rsid w:val="007D784E"/>
    <w:rsid w:val="007D7C97"/>
    <w:rsid w:val="007E0B23"/>
    <w:rsid w:val="007E47FB"/>
    <w:rsid w:val="007E6E20"/>
    <w:rsid w:val="007E71D8"/>
    <w:rsid w:val="007E7CD4"/>
    <w:rsid w:val="007F65D6"/>
    <w:rsid w:val="00800A23"/>
    <w:rsid w:val="00806088"/>
    <w:rsid w:val="008075D3"/>
    <w:rsid w:val="008120C7"/>
    <w:rsid w:val="008169FD"/>
    <w:rsid w:val="00817B95"/>
    <w:rsid w:val="00822BAD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569D"/>
    <w:rsid w:val="00846A11"/>
    <w:rsid w:val="00846F4E"/>
    <w:rsid w:val="008504D1"/>
    <w:rsid w:val="00852D1E"/>
    <w:rsid w:val="00855751"/>
    <w:rsid w:val="00856D94"/>
    <w:rsid w:val="00857F79"/>
    <w:rsid w:val="0086140D"/>
    <w:rsid w:val="008649BA"/>
    <w:rsid w:val="00867C64"/>
    <w:rsid w:val="00870F41"/>
    <w:rsid w:val="008720B4"/>
    <w:rsid w:val="0087493F"/>
    <w:rsid w:val="00875704"/>
    <w:rsid w:val="00880B05"/>
    <w:rsid w:val="008863E9"/>
    <w:rsid w:val="00886C23"/>
    <w:rsid w:val="008872BB"/>
    <w:rsid w:val="00887EF7"/>
    <w:rsid w:val="00891242"/>
    <w:rsid w:val="00896EEA"/>
    <w:rsid w:val="008A2EAB"/>
    <w:rsid w:val="008A4A36"/>
    <w:rsid w:val="008A52D8"/>
    <w:rsid w:val="008A5ED3"/>
    <w:rsid w:val="008B0E9C"/>
    <w:rsid w:val="008B19C5"/>
    <w:rsid w:val="008B3976"/>
    <w:rsid w:val="008B5991"/>
    <w:rsid w:val="008B727B"/>
    <w:rsid w:val="008C1797"/>
    <w:rsid w:val="008C1D48"/>
    <w:rsid w:val="008C24A0"/>
    <w:rsid w:val="008C5334"/>
    <w:rsid w:val="008C5A16"/>
    <w:rsid w:val="008D27CD"/>
    <w:rsid w:val="008D5930"/>
    <w:rsid w:val="008D70F0"/>
    <w:rsid w:val="008E05BF"/>
    <w:rsid w:val="008E0D90"/>
    <w:rsid w:val="008E3455"/>
    <w:rsid w:val="008F3A99"/>
    <w:rsid w:val="008F68C1"/>
    <w:rsid w:val="008F6C74"/>
    <w:rsid w:val="00901E85"/>
    <w:rsid w:val="0090361A"/>
    <w:rsid w:val="00903879"/>
    <w:rsid w:val="00905CCD"/>
    <w:rsid w:val="00920C34"/>
    <w:rsid w:val="0092103E"/>
    <w:rsid w:val="0092154F"/>
    <w:rsid w:val="00922801"/>
    <w:rsid w:val="00922F46"/>
    <w:rsid w:val="009245F2"/>
    <w:rsid w:val="00925071"/>
    <w:rsid w:val="00927DD6"/>
    <w:rsid w:val="00937C79"/>
    <w:rsid w:val="00942FED"/>
    <w:rsid w:val="00943C6E"/>
    <w:rsid w:val="009457A6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7710"/>
    <w:rsid w:val="009830BF"/>
    <w:rsid w:val="009903D4"/>
    <w:rsid w:val="00992252"/>
    <w:rsid w:val="0099285C"/>
    <w:rsid w:val="009945D7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C7"/>
    <w:rsid w:val="009E01E3"/>
    <w:rsid w:val="009E3CBD"/>
    <w:rsid w:val="009E54E3"/>
    <w:rsid w:val="009E7A1D"/>
    <w:rsid w:val="009F1B62"/>
    <w:rsid w:val="009F2556"/>
    <w:rsid w:val="009F753B"/>
    <w:rsid w:val="00A023D2"/>
    <w:rsid w:val="00A02723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226C6"/>
    <w:rsid w:val="00A230C1"/>
    <w:rsid w:val="00A239C9"/>
    <w:rsid w:val="00A2453B"/>
    <w:rsid w:val="00A246E9"/>
    <w:rsid w:val="00A247B9"/>
    <w:rsid w:val="00A253B6"/>
    <w:rsid w:val="00A272AA"/>
    <w:rsid w:val="00A2794C"/>
    <w:rsid w:val="00A30399"/>
    <w:rsid w:val="00A320E9"/>
    <w:rsid w:val="00A34ADE"/>
    <w:rsid w:val="00A432B3"/>
    <w:rsid w:val="00A44460"/>
    <w:rsid w:val="00A44760"/>
    <w:rsid w:val="00A448A8"/>
    <w:rsid w:val="00A44AD8"/>
    <w:rsid w:val="00A47DF9"/>
    <w:rsid w:val="00A532B5"/>
    <w:rsid w:val="00A5425A"/>
    <w:rsid w:val="00A549B6"/>
    <w:rsid w:val="00A565F7"/>
    <w:rsid w:val="00A57FF1"/>
    <w:rsid w:val="00A643BC"/>
    <w:rsid w:val="00A659A2"/>
    <w:rsid w:val="00A67B20"/>
    <w:rsid w:val="00A72555"/>
    <w:rsid w:val="00A72F32"/>
    <w:rsid w:val="00A76630"/>
    <w:rsid w:val="00A809F9"/>
    <w:rsid w:val="00A80ADE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3605"/>
    <w:rsid w:val="00AA3C4A"/>
    <w:rsid w:val="00AA4E31"/>
    <w:rsid w:val="00AA52FB"/>
    <w:rsid w:val="00AB0CFE"/>
    <w:rsid w:val="00AB7D6B"/>
    <w:rsid w:val="00AC02D7"/>
    <w:rsid w:val="00AC163F"/>
    <w:rsid w:val="00AC3A6B"/>
    <w:rsid w:val="00AC4E30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2CCB"/>
    <w:rsid w:val="00B13CFB"/>
    <w:rsid w:val="00B14F32"/>
    <w:rsid w:val="00B17CBC"/>
    <w:rsid w:val="00B222C1"/>
    <w:rsid w:val="00B22F09"/>
    <w:rsid w:val="00B239E9"/>
    <w:rsid w:val="00B23A38"/>
    <w:rsid w:val="00B309A8"/>
    <w:rsid w:val="00B32F8F"/>
    <w:rsid w:val="00B34E20"/>
    <w:rsid w:val="00B37540"/>
    <w:rsid w:val="00B44097"/>
    <w:rsid w:val="00B44764"/>
    <w:rsid w:val="00B47FA2"/>
    <w:rsid w:val="00B527C9"/>
    <w:rsid w:val="00B52897"/>
    <w:rsid w:val="00B53C16"/>
    <w:rsid w:val="00B61446"/>
    <w:rsid w:val="00B66BD3"/>
    <w:rsid w:val="00B76C61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EFE"/>
    <w:rsid w:val="00BC3730"/>
    <w:rsid w:val="00BC588D"/>
    <w:rsid w:val="00BD161B"/>
    <w:rsid w:val="00BD40E1"/>
    <w:rsid w:val="00BD4EF8"/>
    <w:rsid w:val="00BE2780"/>
    <w:rsid w:val="00BE32F2"/>
    <w:rsid w:val="00BE4C16"/>
    <w:rsid w:val="00BE5C7E"/>
    <w:rsid w:val="00BE61C2"/>
    <w:rsid w:val="00BE6BE8"/>
    <w:rsid w:val="00BE6C54"/>
    <w:rsid w:val="00BF016D"/>
    <w:rsid w:val="00BF26E1"/>
    <w:rsid w:val="00BF4FB0"/>
    <w:rsid w:val="00BF61E5"/>
    <w:rsid w:val="00C03A5C"/>
    <w:rsid w:val="00C03FBF"/>
    <w:rsid w:val="00C05DE0"/>
    <w:rsid w:val="00C06673"/>
    <w:rsid w:val="00C11555"/>
    <w:rsid w:val="00C12C34"/>
    <w:rsid w:val="00C14361"/>
    <w:rsid w:val="00C14525"/>
    <w:rsid w:val="00C1539D"/>
    <w:rsid w:val="00C167D6"/>
    <w:rsid w:val="00C16A1B"/>
    <w:rsid w:val="00C2390F"/>
    <w:rsid w:val="00C25E07"/>
    <w:rsid w:val="00C31E75"/>
    <w:rsid w:val="00C32B4E"/>
    <w:rsid w:val="00C33579"/>
    <w:rsid w:val="00C33F24"/>
    <w:rsid w:val="00C37B74"/>
    <w:rsid w:val="00C40471"/>
    <w:rsid w:val="00C540CE"/>
    <w:rsid w:val="00C547DD"/>
    <w:rsid w:val="00C5531A"/>
    <w:rsid w:val="00C554A1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7174"/>
    <w:rsid w:val="00C848D1"/>
    <w:rsid w:val="00C86C0A"/>
    <w:rsid w:val="00C90096"/>
    <w:rsid w:val="00C90506"/>
    <w:rsid w:val="00C9112C"/>
    <w:rsid w:val="00C9313C"/>
    <w:rsid w:val="00C95B5E"/>
    <w:rsid w:val="00CA0464"/>
    <w:rsid w:val="00CA0E35"/>
    <w:rsid w:val="00CA1336"/>
    <w:rsid w:val="00CA5C30"/>
    <w:rsid w:val="00CA7326"/>
    <w:rsid w:val="00CB0DE1"/>
    <w:rsid w:val="00CB67E2"/>
    <w:rsid w:val="00CB78B4"/>
    <w:rsid w:val="00CC53A8"/>
    <w:rsid w:val="00CC6649"/>
    <w:rsid w:val="00CD5DE0"/>
    <w:rsid w:val="00CD7D5A"/>
    <w:rsid w:val="00CE01A1"/>
    <w:rsid w:val="00CE3FA6"/>
    <w:rsid w:val="00CE558F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10955"/>
    <w:rsid w:val="00D20CED"/>
    <w:rsid w:val="00D21701"/>
    <w:rsid w:val="00D21941"/>
    <w:rsid w:val="00D3000B"/>
    <w:rsid w:val="00D31B7E"/>
    <w:rsid w:val="00D32766"/>
    <w:rsid w:val="00D328C9"/>
    <w:rsid w:val="00D414E9"/>
    <w:rsid w:val="00D41BE1"/>
    <w:rsid w:val="00D4500E"/>
    <w:rsid w:val="00D454E6"/>
    <w:rsid w:val="00D470A5"/>
    <w:rsid w:val="00D51FFA"/>
    <w:rsid w:val="00D57906"/>
    <w:rsid w:val="00D6058A"/>
    <w:rsid w:val="00D63B81"/>
    <w:rsid w:val="00D644D7"/>
    <w:rsid w:val="00D64A0C"/>
    <w:rsid w:val="00D6590A"/>
    <w:rsid w:val="00D70990"/>
    <w:rsid w:val="00D72223"/>
    <w:rsid w:val="00D74AD5"/>
    <w:rsid w:val="00D7712C"/>
    <w:rsid w:val="00D7719B"/>
    <w:rsid w:val="00D81E6E"/>
    <w:rsid w:val="00D83321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73C"/>
    <w:rsid w:val="00DB0514"/>
    <w:rsid w:val="00DB16E8"/>
    <w:rsid w:val="00DB5D63"/>
    <w:rsid w:val="00DC2531"/>
    <w:rsid w:val="00DC4C02"/>
    <w:rsid w:val="00DC6F16"/>
    <w:rsid w:val="00DD2868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542B"/>
    <w:rsid w:val="00E05667"/>
    <w:rsid w:val="00E057DB"/>
    <w:rsid w:val="00E07446"/>
    <w:rsid w:val="00E10BE8"/>
    <w:rsid w:val="00E10D4D"/>
    <w:rsid w:val="00E11BEA"/>
    <w:rsid w:val="00E13A07"/>
    <w:rsid w:val="00E17995"/>
    <w:rsid w:val="00E21798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980"/>
    <w:rsid w:val="00E40B2E"/>
    <w:rsid w:val="00E4111F"/>
    <w:rsid w:val="00E431E1"/>
    <w:rsid w:val="00E4387C"/>
    <w:rsid w:val="00E47BF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65BFC"/>
    <w:rsid w:val="00E67B25"/>
    <w:rsid w:val="00E71143"/>
    <w:rsid w:val="00E730CC"/>
    <w:rsid w:val="00E759FB"/>
    <w:rsid w:val="00E841E8"/>
    <w:rsid w:val="00E909E5"/>
    <w:rsid w:val="00E909FA"/>
    <w:rsid w:val="00EA233A"/>
    <w:rsid w:val="00EA3B4D"/>
    <w:rsid w:val="00EA52D3"/>
    <w:rsid w:val="00EB5AD7"/>
    <w:rsid w:val="00EC07EE"/>
    <w:rsid w:val="00EC2852"/>
    <w:rsid w:val="00EC324D"/>
    <w:rsid w:val="00ED5AB9"/>
    <w:rsid w:val="00ED7E62"/>
    <w:rsid w:val="00EE2FFB"/>
    <w:rsid w:val="00EE4B7B"/>
    <w:rsid w:val="00EE52F1"/>
    <w:rsid w:val="00EF3EF7"/>
    <w:rsid w:val="00EF54B7"/>
    <w:rsid w:val="00F015F9"/>
    <w:rsid w:val="00F079C5"/>
    <w:rsid w:val="00F2074D"/>
    <w:rsid w:val="00F2442F"/>
    <w:rsid w:val="00F25B14"/>
    <w:rsid w:val="00F26115"/>
    <w:rsid w:val="00F2749B"/>
    <w:rsid w:val="00F27C07"/>
    <w:rsid w:val="00F30EA8"/>
    <w:rsid w:val="00F31E94"/>
    <w:rsid w:val="00F34280"/>
    <w:rsid w:val="00F35EED"/>
    <w:rsid w:val="00F41DDB"/>
    <w:rsid w:val="00F4231F"/>
    <w:rsid w:val="00F42519"/>
    <w:rsid w:val="00F4494D"/>
    <w:rsid w:val="00F44A86"/>
    <w:rsid w:val="00F46B1A"/>
    <w:rsid w:val="00F50139"/>
    <w:rsid w:val="00F51213"/>
    <w:rsid w:val="00F516FA"/>
    <w:rsid w:val="00F53B56"/>
    <w:rsid w:val="00F53D81"/>
    <w:rsid w:val="00F54C6F"/>
    <w:rsid w:val="00F56210"/>
    <w:rsid w:val="00F56A8D"/>
    <w:rsid w:val="00F61503"/>
    <w:rsid w:val="00F6229A"/>
    <w:rsid w:val="00F62B29"/>
    <w:rsid w:val="00F63E23"/>
    <w:rsid w:val="00F64057"/>
    <w:rsid w:val="00F652D1"/>
    <w:rsid w:val="00F668E9"/>
    <w:rsid w:val="00F8100C"/>
    <w:rsid w:val="00F839DE"/>
    <w:rsid w:val="00F84DE9"/>
    <w:rsid w:val="00F86036"/>
    <w:rsid w:val="00F91569"/>
    <w:rsid w:val="00F91D26"/>
    <w:rsid w:val="00F92BB5"/>
    <w:rsid w:val="00F92E7C"/>
    <w:rsid w:val="00F954F2"/>
    <w:rsid w:val="00F956E7"/>
    <w:rsid w:val="00FA1336"/>
    <w:rsid w:val="00FA1B22"/>
    <w:rsid w:val="00FA5D06"/>
    <w:rsid w:val="00FA6200"/>
    <w:rsid w:val="00FA6F6C"/>
    <w:rsid w:val="00FB36FA"/>
    <w:rsid w:val="00FB430B"/>
    <w:rsid w:val="00FB5BDF"/>
    <w:rsid w:val="00FB6346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E1264"/>
    <w:rsid w:val="00FE1EE3"/>
    <w:rsid w:val="00FE2B88"/>
    <w:rsid w:val="00FE2CE8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6246</TotalTime>
  <Pages>1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78</cp:revision>
  <cp:lastPrinted>2018-11-26T01:14:00Z</cp:lastPrinted>
  <dcterms:created xsi:type="dcterms:W3CDTF">2015-12-22T01:32:00Z</dcterms:created>
  <dcterms:modified xsi:type="dcterms:W3CDTF">2018-11-26T01:15:00Z</dcterms:modified>
</cp:coreProperties>
</file>